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13D7" w14:textId="1D1B02D0" w:rsidR="00AD3553" w:rsidRPr="00AD3553" w:rsidRDefault="00AD3553" w:rsidP="00AD3553">
      <w:pPr>
        <w:jc w:val="center"/>
        <w:rPr>
          <w:rFonts w:ascii="Arial" w:hAnsi="Arial" w:cs="Arial"/>
          <w:b/>
          <w:sz w:val="24"/>
          <w:szCs w:val="24"/>
        </w:rPr>
      </w:pPr>
      <w:r w:rsidRPr="00AD3553">
        <w:rPr>
          <w:rFonts w:ascii="Arial" w:hAnsi="Arial" w:cs="Arial"/>
          <w:b/>
          <w:sz w:val="24"/>
          <w:szCs w:val="24"/>
        </w:rPr>
        <w:t>Minutes of the Parish Council Meeting held on</w:t>
      </w:r>
      <w:r>
        <w:rPr>
          <w:rFonts w:ascii="Arial" w:hAnsi="Arial" w:cs="Arial"/>
          <w:b/>
          <w:sz w:val="24"/>
          <w:szCs w:val="24"/>
        </w:rPr>
        <w:t xml:space="preserve"> Wednesday 3</w:t>
      </w:r>
      <w:r w:rsidRPr="00AD3553">
        <w:rPr>
          <w:rFonts w:ascii="Arial" w:hAnsi="Arial" w:cs="Arial"/>
          <w:b/>
          <w:sz w:val="24"/>
          <w:szCs w:val="24"/>
          <w:vertAlign w:val="superscript"/>
        </w:rPr>
        <w:t>rd</w:t>
      </w:r>
      <w:r>
        <w:rPr>
          <w:rFonts w:ascii="Arial" w:hAnsi="Arial" w:cs="Arial"/>
          <w:b/>
          <w:sz w:val="24"/>
          <w:szCs w:val="24"/>
        </w:rPr>
        <w:t xml:space="preserve"> May </w:t>
      </w:r>
      <w:r w:rsidRPr="00AD3553">
        <w:rPr>
          <w:rFonts w:ascii="Arial" w:hAnsi="Arial" w:cs="Arial"/>
          <w:b/>
          <w:sz w:val="24"/>
          <w:szCs w:val="24"/>
        </w:rPr>
        <w:t>at 7.</w:t>
      </w:r>
      <w:r>
        <w:rPr>
          <w:rFonts w:ascii="Arial" w:hAnsi="Arial" w:cs="Arial"/>
          <w:b/>
          <w:sz w:val="24"/>
          <w:szCs w:val="24"/>
        </w:rPr>
        <w:t>30</w:t>
      </w:r>
      <w:r w:rsidRPr="00AD3553">
        <w:rPr>
          <w:rFonts w:ascii="Arial" w:hAnsi="Arial" w:cs="Arial"/>
          <w:b/>
          <w:sz w:val="24"/>
          <w:szCs w:val="24"/>
        </w:rPr>
        <w:t>pm in the Reading Room.</w:t>
      </w:r>
    </w:p>
    <w:p w14:paraId="086C06BC" w14:textId="77777777" w:rsidR="00AD3553" w:rsidRPr="00AD3553" w:rsidRDefault="00AD3553" w:rsidP="00AD3553">
      <w:pPr>
        <w:jc w:val="center"/>
        <w:rPr>
          <w:rFonts w:ascii="Arial" w:hAnsi="Arial" w:cs="Arial"/>
          <w:b/>
          <w:sz w:val="24"/>
          <w:szCs w:val="24"/>
        </w:rPr>
      </w:pPr>
      <w:r w:rsidRPr="00AD3553">
        <w:rPr>
          <w:rFonts w:ascii="Arial" w:hAnsi="Arial" w:cs="Arial"/>
          <w:b/>
          <w:sz w:val="24"/>
          <w:szCs w:val="24"/>
        </w:rPr>
        <w:t>Present: Ray Vidler (Chairman), Bridget Durham (Vice Chair), John Garrod, Constantine Pagonis, and Jessica Ashbridge (Clerk).</w:t>
      </w:r>
    </w:p>
    <w:p w14:paraId="334B15CB" w14:textId="53E155FF" w:rsidR="00AD3553" w:rsidRPr="00AD3553" w:rsidRDefault="00AD3553" w:rsidP="00AD3553">
      <w:pPr>
        <w:jc w:val="center"/>
        <w:rPr>
          <w:rFonts w:ascii="Arial" w:hAnsi="Arial" w:cs="Arial"/>
          <w:b/>
          <w:sz w:val="24"/>
          <w:szCs w:val="24"/>
        </w:rPr>
      </w:pPr>
      <w:r w:rsidRPr="00AD3553">
        <w:rPr>
          <w:rFonts w:ascii="Arial" w:hAnsi="Arial" w:cs="Arial"/>
          <w:b/>
          <w:sz w:val="24"/>
          <w:szCs w:val="24"/>
        </w:rPr>
        <w:t>In Attendance: County Councillor Henry Batchelor in part</w:t>
      </w:r>
    </w:p>
    <w:p w14:paraId="628FC8C3" w14:textId="5721368E" w:rsidR="00AD3553" w:rsidRPr="00AD3553" w:rsidRDefault="00AD3553" w:rsidP="00AD3553">
      <w:pPr>
        <w:rPr>
          <w:rFonts w:ascii="Arial" w:hAnsi="Arial" w:cs="Arial"/>
          <w:b/>
          <w:sz w:val="24"/>
          <w:szCs w:val="24"/>
        </w:rPr>
      </w:pPr>
      <w:r>
        <w:rPr>
          <w:rFonts w:ascii="Arial" w:hAnsi="Arial" w:cs="Arial"/>
          <w:b/>
          <w:sz w:val="24"/>
          <w:szCs w:val="24"/>
        </w:rPr>
        <w:t>The Meeting started at 7.50pm</w:t>
      </w:r>
    </w:p>
    <w:p w14:paraId="3A7EB769" w14:textId="2A4F04B2" w:rsidR="00A93F72" w:rsidRDefault="00A93F72" w:rsidP="00F05913">
      <w:pPr>
        <w:rPr>
          <w:rFonts w:ascii="Arial" w:hAnsi="Arial" w:cs="Arial"/>
          <w:b/>
          <w:sz w:val="24"/>
          <w:szCs w:val="24"/>
        </w:rPr>
      </w:pPr>
    </w:p>
    <w:p w14:paraId="3473FA6E" w14:textId="5944E936" w:rsidR="00A93F72" w:rsidRDefault="00A93F72" w:rsidP="00F05913">
      <w:pPr>
        <w:rPr>
          <w:rFonts w:ascii="Arial" w:hAnsi="Arial" w:cs="Arial"/>
          <w:b/>
          <w:sz w:val="24"/>
          <w:szCs w:val="24"/>
        </w:rPr>
      </w:pPr>
      <w:r>
        <w:rPr>
          <w:rFonts w:ascii="Arial" w:hAnsi="Arial" w:cs="Arial"/>
          <w:b/>
          <w:sz w:val="24"/>
          <w:szCs w:val="24"/>
        </w:rPr>
        <w:t xml:space="preserve">Annual General Meeting of Weston Colville Parish Council </w:t>
      </w:r>
    </w:p>
    <w:p w14:paraId="02B642A0" w14:textId="77777777" w:rsidR="00A93F72" w:rsidRPr="00084280" w:rsidRDefault="00A93F72" w:rsidP="00A93F72">
      <w:pPr>
        <w:pStyle w:val="ListParagraph"/>
        <w:numPr>
          <w:ilvl w:val="0"/>
          <w:numId w:val="19"/>
        </w:numPr>
        <w:tabs>
          <w:tab w:val="left" w:pos="426"/>
          <w:tab w:val="left" w:pos="6300"/>
        </w:tabs>
        <w:rPr>
          <w:rFonts w:ascii="Arial" w:hAnsi="Arial" w:cs="Arial"/>
          <w:b/>
          <w:sz w:val="24"/>
          <w:szCs w:val="24"/>
        </w:rPr>
      </w:pPr>
      <w:r w:rsidRPr="00084280">
        <w:rPr>
          <w:rFonts w:ascii="Arial" w:hAnsi="Arial" w:cs="Arial"/>
          <w:b/>
          <w:sz w:val="24"/>
          <w:szCs w:val="24"/>
        </w:rPr>
        <w:t>Election of Officers</w:t>
      </w:r>
    </w:p>
    <w:p w14:paraId="2526B1DE" w14:textId="4FE7095E" w:rsidR="00A93F72" w:rsidRDefault="00A93F72" w:rsidP="00A93F72">
      <w:pPr>
        <w:pStyle w:val="ListParagraph"/>
        <w:numPr>
          <w:ilvl w:val="1"/>
          <w:numId w:val="19"/>
        </w:numPr>
        <w:tabs>
          <w:tab w:val="left" w:pos="426"/>
          <w:tab w:val="left" w:pos="6300"/>
        </w:tabs>
        <w:rPr>
          <w:rFonts w:ascii="Arial" w:hAnsi="Arial" w:cs="Arial"/>
          <w:bCs/>
          <w:sz w:val="24"/>
          <w:szCs w:val="24"/>
        </w:rPr>
      </w:pPr>
      <w:r>
        <w:rPr>
          <w:rFonts w:ascii="Arial" w:hAnsi="Arial" w:cs="Arial"/>
          <w:b/>
          <w:sz w:val="24"/>
          <w:szCs w:val="24"/>
        </w:rPr>
        <w:t xml:space="preserve">Chairman – </w:t>
      </w:r>
      <w:r w:rsidR="00AD3553">
        <w:rPr>
          <w:rFonts w:ascii="Arial" w:hAnsi="Arial" w:cs="Arial"/>
          <w:bCs/>
          <w:sz w:val="24"/>
          <w:szCs w:val="24"/>
        </w:rPr>
        <w:t xml:space="preserve">Cllr Vidler was proposed to remain in the post as Chairman. </w:t>
      </w:r>
      <w:r w:rsidR="00AD3553">
        <w:rPr>
          <w:rFonts w:ascii="Arial" w:hAnsi="Arial" w:cs="Arial"/>
          <w:b/>
          <w:sz w:val="24"/>
          <w:szCs w:val="24"/>
        </w:rPr>
        <w:t xml:space="preserve">P: Cllr Pagonis, S: Cllr Durham, All in fav. </w:t>
      </w:r>
      <w:r w:rsidR="00AD3553">
        <w:rPr>
          <w:rFonts w:ascii="Arial" w:hAnsi="Arial" w:cs="Arial"/>
          <w:bCs/>
          <w:sz w:val="24"/>
          <w:szCs w:val="24"/>
        </w:rPr>
        <w:t xml:space="preserve">The </w:t>
      </w:r>
      <w:r>
        <w:rPr>
          <w:rFonts w:ascii="Arial" w:hAnsi="Arial" w:cs="Arial"/>
          <w:bCs/>
          <w:sz w:val="24"/>
          <w:szCs w:val="24"/>
        </w:rPr>
        <w:t xml:space="preserve">Acceptance of </w:t>
      </w:r>
      <w:r w:rsidR="00AD3553">
        <w:rPr>
          <w:rFonts w:ascii="Arial" w:hAnsi="Arial" w:cs="Arial"/>
          <w:bCs/>
          <w:sz w:val="24"/>
          <w:szCs w:val="24"/>
        </w:rPr>
        <w:t>O</w:t>
      </w:r>
      <w:r>
        <w:rPr>
          <w:rFonts w:ascii="Arial" w:hAnsi="Arial" w:cs="Arial"/>
          <w:bCs/>
          <w:sz w:val="24"/>
          <w:szCs w:val="24"/>
        </w:rPr>
        <w:t xml:space="preserve">ffice by Chairman </w:t>
      </w:r>
      <w:r w:rsidR="00AD3553">
        <w:rPr>
          <w:rFonts w:ascii="Arial" w:hAnsi="Arial" w:cs="Arial"/>
          <w:bCs/>
          <w:sz w:val="24"/>
          <w:szCs w:val="24"/>
        </w:rPr>
        <w:t>was</w:t>
      </w:r>
      <w:r>
        <w:rPr>
          <w:rFonts w:ascii="Arial" w:hAnsi="Arial" w:cs="Arial"/>
          <w:bCs/>
          <w:sz w:val="24"/>
          <w:szCs w:val="24"/>
        </w:rPr>
        <w:t xml:space="preserve"> signed.</w:t>
      </w:r>
    </w:p>
    <w:p w14:paraId="58825EE7" w14:textId="47BB4FA1" w:rsidR="00A93F72" w:rsidRDefault="00A93F72" w:rsidP="00A93F72">
      <w:pPr>
        <w:pStyle w:val="ListParagraph"/>
        <w:numPr>
          <w:ilvl w:val="1"/>
          <w:numId w:val="19"/>
        </w:numPr>
        <w:tabs>
          <w:tab w:val="left" w:pos="426"/>
          <w:tab w:val="left" w:pos="6300"/>
        </w:tabs>
        <w:rPr>
          <w:rFonts w:ascii="Arial" w:hAnsi="Arial" w:cs="Arial"/>
          <w:bCs/>
          <w:sz w:val="24"/>
          <w:szCs w:val="24"/>
        </w:rPr>
      </w:pPr>
      <w:r>
        <w:rPr>
          <w:rFonts w:ascii="Arial" w:hAnsi="Arial" w:cs="Arial"/>
          <w:b/>
          <w:sz w:val="24"/>
          <w:szCs w:val="24"/>
        </w:rPr>
        <w:t>Vice Chair –</w:t>
      </w:r>
      <w:r>
        <w:rPr>
          <w:rFonts w:ascii="Arial" w:hAnsi="Arial" w:cs="Arial"/>
          <w:bCs/>
          <w:sz w:val="24"/>
          <w:szCs w:val="24"/>
        </w:rPr>
        <w:t xml:space="preserve"> </w:t>
      </w:r>
      <w:r w:rsidR="00AD3553">
        <w:rPr>
          <w:rFonts w:ascii="Arial" w:hAnsi="Arial" w:cs="Arial"/>
          <w:bCs/>
          <w:sz w:val="24"/>
          <w:szCs w:val="24"/>
        </w:rPr>
        <w:t xml:space="preserve">Cllr Durham was proposed to remain in position as Vice Chairman. </w:t>
      </w:r>
      <w:r w:rsidR="00AD3553">
        <w:rPr>
          <w:rFonts w:ascii="Arial" w:hAnsi="Arial" w:cs="Arial"/>
          <w:b/>
          <w:sz w:val="24"/>
          <w:szCs w:val="24"/>
        </w:rPr>
        <w:t xml:space="preserve">P: Cllr Garrod, S: Cllr Pagonis, All in fav. </w:t>
      </w:r>
      <w:r w:rsidR="00AD3553">
        <w:rPr>
          <w:rFonts w:ascii="Arial" w:hAnsi="Arial" w:cs="Arial"/>
          <w:bCs/>
          <w:sz w:val="24"/>
          <w:szCs w:val="24"/>
        </w:rPr>
        <w:t xml:space="preserve">The </w:t>
      </w:r>
      <w:r>
        <w:rPr>
          <w:rFonts w:ascii="Arial" w:hAnsi="Arial" w:cs="Arial"/>
          <w:bCs/>
          <w:sz w:val="24"/>
          <w:szCs w:val="24"/>
        </w:rPr>
        <w:t xml:space="preserve">Acceptance of Office by Vice Chairman </w:t>
      </w:r>
      <w:r w:rsidR="00AD3553">
        <w:rPr>
          <w:rFonts w:ascii="Arial" w:hAnsi="Arial" w:cs="Arial"/>
          <w:bCs/>
          <w:sz w:val="24"/>
          <w:szCs w:val="24"/>
        </w:rPr>
        <w:t>was</w:t>
      </w:r>
      <w:r>
        <w:rPr>
          <w:rFonts w:ascii="Arial" w:hAnsi="Arial" w:cs="Arial"/>
          <w:bCs/>
          <w:sz w:val="24"/>
          <w:szCs w:val="24"/>
        </w:rPr>
        <w:t xml:space="preserve"> signed.</w:t>
      </w:r>
    </w:p>
    <w:p w14:paraId="1C7F98D0" w14:textId="77777777" w:rsidR="00A93F72" w:rsidRPr="001D44C5" w:rsidRDefault="00A93F72" w:rsidP="00A93F72">
      <w:pPr>
        <w:pStyle w:val="ListParagraph"/>
        <w:numPr>
          <w:ilvl w:val="0"/>
          <w:numId w:val="19"/>
        </w:numPr>
        <w:tabs>
          <w:tab w:val="left" w:pos="426"/>
          <w:tab w:val="left" w:pos="6300"/>
        </w:tabs>
        <w:rPr>
          <w:rFonts w:ascii="Arial" w:hAnsi="Arial" w:cs="Arial"/>
          <w:b/>
          <w:sz w:val="24"/>
          <w:szCs w:val="24"/>
        </w:rPr>
      </w:pPr>
      <w:r w:rsidRPr="001D44C5">
        <w:rPr>
          <w:rFonts w:ascii="Arial" w:hAnsi="Arial" w:cs="Arial"/>
          <w:b/>
          <w:sz w:val="24"/>
          <w:szCs w:val="24"/>
        </w:rPr>
        <w:t>Determination of Representatives</w:t>
      </w:r>
      <w:r>
        <w:rPr>
          <w:rFonts w:ascii="Arial" w:hAnsi="Arial" w:cs="Arial"/>
          <w:b/>
          <w:sz w:val="24"/>
          <w:szCs w:val="24"/>
        </w:rPr>
        <w:t>/Responsibilities</w:t>
      </w:r>
    </w:p>
    <w:p w14:paraId="7D165768" w14:textId="46CE1CCA" w:rsidR="00A93F72" w:rsidRPr="00873E97" w:rsidRDefault="00A93F72" w:rsidP="00873E97">
      <w:pPr>
        <w:pStyle w:val="ListParagraph"/>
        <w:numPr>
          <w:ilvl w:val="1"/>
          <w:numId w:val="19"/>
        </w:numPr>
        <w:tabs>
          <w:tab w:val="left" w:pos="426"/>
          <w:tab w:val="left" w:pos="6300"/>
        </w:tabs>
        <w:rPr>
          <w:rFonts w:ascii="Arial" w:hAnsi="Arial" w:cs="Arial"/>
          <w:b/>
          <w:sz w:val="24"/>
          <w:szCs w:val="24"/>
        </w:rPr>
      </w:pPr>
      <w:r>
        <w:rPr>
          <w:rFonts w:ascii="Arial" w:hAnsi="Arial" w:cs="Arial"/>
          <w:b/>
          <w:sz w:val="24"/>
          <w:szCs w:val="24"/>
        </w:rPr>
        <w:t>Financial Overseer</w:t>
      </w:r>
      <w:r w:rsidR="00AD3553">
        <w:rPr>
          <w:rFonts w:ascii="Arial" w:hAnsi="Arial" w:cs="Arial"/>
          <w:b/>
          <w:sz w:val="24"/>
          <w:szCs w:val="24"/>
        </w:rPr>
        <w:t xml:space="preserve"> – </w:t>
      </w:r>
      <w:r w:rsidR="00AD3553">
        <w:rPr>
          <w:rFonts w:ascii="Arial" w:hAnsi="Arial" w:cs="Arial"/>
          <w:bCs/>
          <w:sz w:val="24"/>
          <w:szCs w:val="24"/>
        </w:rPr>
        <w:t>Cllr Garrod</w:t>
      </w:r>
    </w:p>
    <w:p w14:paraId="5D243301" w14:textId="4FA270C9" w:rsidR="00A93F72" w:rsidRDefault="00A93F72" w:rsidP="00A93F72">
      <w:pPr>
        <w:pStyle w:val="ListParagraph"/>
        <w:numPr>
          <w:ilvl w:val="1"/>
          <w:numId w:val="19"/>
        </w:numPr>
        <w:tabs>
          <w:tab w:val="left" w:pos="426"/>
          <w:tab w:val="left" w:pos="6300"/>
        </w:tabs>
        <w:rPr>
          <w:rFonts w:ascii="Arial" w:hAnsi="Arial" w:cs="Arial"/>
          <w:b/>
          <w:sz w:val="24"/>
          <w:szCs w:val="24"/>
        </w:rPr>
      </w:pPr>
      <w:r>
        <w:rPr>
          <w:rFonts w:ascii="Arial" w:hAnsi="Arial" w:cs="Arial"/>
          <w:b/>
          <w:sz w:val="24"/>
          <w:szCs w:val="24"/>
        </w:rPr>
        <w:t>Combined Parishes Meeting</w:t>
      </w:r>
      <w:r w:rsidR="00873E97">
        <w:rPr>
          <w:rFonts w:ascii="Arial" w:hAnsi="Arial" w:cs="Arial"/>
          <w:b/>
          <w:sz w:val="24"/>
          <w:szCs w:val="24"/>
        </w:rPr>
        <w:t xml:space="preserve"> Representative</w:t>
      </w:r>
      <w:r w:rsidR="00AD3553">
        <w:rPr>
          <w:rFonts w:ascii="Arial" w:hAnsi="Arial" w:cs="Arial"/>
          <w:b/>
          <w:sz w:val="24"/>
          <w:szCs w:val="24"/>
        </w:rPr>
        <w:t xml:space="preserve"> – </w:t>
      </w:r>
      <w:r w:rsidR="00AD3553">
        <w:rPr>
          <w:rFonts w:ascii="Arial" w:hAnsi="Arial" w:cs="Arial"/>
          <w:bCs/>
          <w:sz w:val="24"/>
          <w:szCs w:val="24"/>
        </w:rPr>
        <w:t>Cllr Vidler</w:t>
      </w:r>
    </w:p>
    <w:p w14:paraId="50C5A1E0" w14:textId="0BEBF7FB" w:rsidR="00A93F72" w:rsidRDefault="00A93F72" w:rsidP="00A93F72">
      <w:pPr>
        <w:pStyle w:val="ListParagraph"/>
        <w:numPr>
          <w:ilvl w:val="1"/>
          <w:numId w:val="19"/>
        </w:numPr>
        <w:tabs>
          <w:tab w:val="left" w:pos="426"/>
          <w:tab w:val="left" w:pos="6300"/>
        </w:tabs>
        <w:rPr>
          <w:rFonts w:ascii="Arial" w:hAnsi="Arial" w:cs="Arial"/>
          <w:b/>
          <w:sz w:val="24"/>
          <w:szCs w:val="24"/>
        </w:rPr>
      </w:pPr>
      <w:r>
        <w:rPr>
          <w:rFonts w:ascii="Arial" w:hAnsi="Arial" w:cs="Arial"/>
          <w:b/>
          <w:sz w:val="24"/>
          <w:szCs w:val="24"/>
        </w:rPr>
        <w:t>Footpaths</w:t>
      </w:r>
      <w:r w:rsidR="00AD3553">
        <w:rPr>
          <w:rFonts w:ascii="Arial" w:hAnsi="Arial" w:cs="Arial"/>
          <w:b/>
          <w:sz w:val="24"/>
          <w:szCs w:val="24"/>
        </w:rPr>
        <w:t xml:space="preserve"> – </w:t>
      </w:r>
      <w:r w:rsidR="00AD3553">
        <w:rPr>
          <w:rFonts w:ascii="Arial" w:hAnsi="Arial" w:cs="Arial"/>
          <w:bCs/>
          <w:sz w:val="24"/>
          <w:szCs w:val="24"/>
        </w:rPr>
        <w:t>Cllr Durham</w:t>
      </w:r>
    </w:p>
    <w:p w14:paraId="23291B84" w14:textId="70ED06F6" w:rsidR="00A93F72" w:rsidRDefault="00A93F72" w:rsidP="00873E97">
      <w:pPr>
        <w:pStyle w:val="ListParagraph"/>
        <w:numPr>
          <w:ilvl w:val="1"/>
          <w:numId w:val="19"/>
        </w:numPr>
        <w:tabs>
          <w:tab w:val="left" w:pos="426"/>
          <w:tab w:val="left" w:pos="6300"/>
        </w:tabs>
        <w:rPr>
          <w:rFonts w:ascii="Arial" w:hAnsi="Arial" w:cs="Arial"/>
          <w:b/>
          <w:sz w:val="24"/>
          <w:szCs w:val="24"/>
        </w:rPr>
      </w:pPr>
      <w:r>
        <w:rPr>
          <w:rFonts w:ascii="Arial" w:hAnsi="Arial" w:cs="Arial"/>
          <w:b/>
          <w:sz w:val="24"/>
          <w:szCs w:val="24"/>
        </w:rPr>
        <w:t>Tree Ward</w:t>
      </w:r>
      <w:r w:rsidR="00873E97">
        <w:rPr>
          <w:rFonts w:ascii="Arial" w:hAnsi="Arial" w:cs="Arial"/>
          <w:b/>
          <w:sz w:val="24"/>
          <w:szCs w:val="24"/>
        </w:rPr>
        <w:t>en</w:t>
      </w:r>
      <w:r w:rsidR="00AD3553">
        <w:rPr>
          <w:rFonts w:ascii="Arial" w:hAnsi="Arial" w:cs="Arial"/>
          <w:b/>
          <w:sz w:val="24"/>
          <w:szCs w:val="24"/>
        </w:rPr>
        <w:t xml:space="preserve"> – </w:t>
      </w:r>
      <w:r w:rsidR="00AD3553">
        <w:rPr>
          <w:rFonts w:ascii="Arial" w:hAnsi="Arial" w:cs="Arial"/>
          <w:bCs/>
          <w:sz w:val="24"/>
          <w:szCs w:val="24"/>
        </w:rPr>
        <w:t>Cllr Garrod</w:t>
      </w:r>
    </w:p>
    <w:p w14:paraId="3EA9C95F" w14:textId="0C7B9E0E" w:rsidR="00A93F72" w:rsidRPr="00F078AD" w:rsidRDefault="00873E97" w:rsidP="00F078AD">
      <w:pPr>
        <w:pStyle w:val="ListParagraph"/>
        <w:numPr>
          <w:ilvl w:val="1"/>
          <w:numId w:val="19"/>
        </w:numPr>
        <w:tabs>
          <w:tab w:val="left" w:pos="426"/>
          <w:tab w:val="left" w:pos="6300"/>
        </w:tabs>
        <w:rPr>
          <w:rFonts w:ascii="Arial" w:hAnsi="Arial" w:cs="Arial"/>
          <w:b/>
          <w:sz w:val="24"/>
          <w:szCs w:val="24"/>
        </w:rPr>
      </w:pPr>
      <w:r>
        <w:rPr>
          <w:rFonts w:ascii="Arial" w:hAnsi="Arial" w:cs="Arial"/>
          <w:b/>
          <w:sz w:val="24"/>
          <w:szCs w:val="24"/>
        </w:rPr>
        <w:t>Flood Wardens</w:t>
      </w:r>
      <w:r w:rsidR="00AD3553">
        <w:rPr>
          <w:rFonts w:ascii="Arial" w:hAnsi="Arial" w:cs="Arial"/>
          <w:b/>
          <w:sz w:val="24"/>
          <w:szCs w:val="24"/>
        </w:rPr>
        <w:t xml:space="preserve"> </w:t>
      </w:r>
      <w:r w:rsidR="00AD3553">
        <w:rPr>
          <w:rFonts w:ascii="Arial" w:hAnsi="Arial" w:cs="Arial"/>
          <w:bCs/>
          <w:sz w:val="24"/>
          <w:szCs w:val="24"/>
        </w:rPr>
        <w:t xml:space="preserve">– Cllr Garrod, Cllr Durham, Alistair Douglas, Peter White, and Faye Parker. </w:t>
      </w:r>
    </w:p>
    <w:p w14:paraId="73FBE838" w14:textId="3CDA9C0B" w:rsidR="00F078AD" w:rsidRPr="00873E97" w:rsidRDefault="00F078AD" w:rsidP="00873E97">
      <w:pPr>
        <w:pStyle w:val="ListParagraph"/>
        <w:numPr>
          <w:ilvl w:val="1"/>
          <w:numId w:val="19"/>
        </w:numPr>
        <w:tabs>
          <w:tab w:val="left" w:pos="426"/>
          <w:tab w:val="left" w:pos="6300"/>
        </w:tabs>
        <w:rPr>
          <w:rFonts w:ascii="Arial" w:hAnsi="Arial" w:cs="Arial"/>
          <w:b/>
          <w:sz w:val="24"/>
          <w:szCs w:val="24"/>
        </w:rPr>
      </w:pPr>
      <w:r>
        <w:rPr>
          <w:rFonts w:ascii="Arial" w:hAnsi="Arial" w:cs="Arial"/>
          <w:b/>
          <w:sz w:val="24"/>
          <w:szCs w:val="24"/>
        </w:rPr>
        <w:t>Playgrounds</w:t>
      </w:r>
      <w:r w:rsidR="00AD3553">
        <w:rPr>
          <w:rFonts w:ascii="Arial" w:hAnsi="Arial" w:cs="Arial"/>
          <w:b/>
          <w:sz w:val="24"/>
          <w:szCs w:val="24"/>
        </w:rPr>
        <w:t xml:space="preserve"> – </w:t>
      </w:r>
      <w:r w:rsidR="00AD3553">
        <w:rPr>
          <w:rFonts w:ascii="Arial" w:hAnsi="Arial" w:cs="Arial"/>
          <w:bCs/>
          <w:sz w:val="24"/>
          <w:szCs w:val="24"/>
        </w:rPr>
        <w:t xml:space="preserve">Cllrs Pagonis and Cllr Rayner. </w:t>
      </w:r>
    </w:p>
    <w:p w14:paraId="34CB3400" w14:textId="6CBEAFD8" w:rsidR="00045051" w:rsidRPr="00BF07B8" w:rsidRDefault="00045051" w:rsidP="00F05913">
      <w:pPr>
        <w:rPr>
          <w:rFonts w:ascii="Arial" w:hAnsi="Arial" w:cs="Arial"/>
          <w:b/>
          <w:sz w:val="24"/>
          <w:szCs w:val="24"/>
        </w:rPr>
      </w:pPr>
    </w:p>
    <w:p w14:paraId="6C96BA54" w14:textId="5345E08C" w:rsidR="008104E5" w:rsidRPr="00873E97" w:rsidRDefault="00A92E1A" w:rsidP="00873E97">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Chairman’s Welcome</w:t>
      </w:r>
      <w:r w:rsidR="003D0D54">
        <w:rPr>
          <w:rFonts w:ascii="Arial" w:hAnsi="Arial" w:cs="Arial"/>
          <w:b/>
          <w:sz w:val="24"/>
          <w:szCs w:val="24"/>
        </w:rPr>
        <w:t xml:space="preserve"> – </w:t>
      </w:r>
      <w:r w:rsidR="003D0D54">
        <w:rPr>
          <w:rFonts w:ascii="Arial" w:hAnsi="Arial" w:cs="Arial"/>
          <w:bCs/>
          <w:sz w:val="24"/>
          <w:szCs w:val="24"/>
        </w:rPr>
        <w:t xml:space="preserve">The Chairman welcomed those present. </w:t>
      </w:r>
    </w:p>
    <w:p w14:paraId="538E1DB9" w14:textId="78D9E5BE" w:rsidR="00302F1D" w:rsidRPr="00A92E1A" w:rsidRDefault="009561D4" w:rsidP="00873E97">
      <w:pPr>
        <w:pStyle w:val="ListParagraph"/>
        <w:numPr>
          <w:ilvl w:val="0"/>
          <w:numId w:val="19"/>
        </w:numPr>
        <w:tabs>
          <w:tab w:val="left" w:pos="426"/>
          <w:tab w:val="left" w:pos="6300"/>
        </w:tabs>
        <w:ind w:left="709" w:hanging="283"/>
        <w:rPr>
          <w:rFonts w:ascii="Arial" w:hAnsi="Arial" w:cs="Arial"/>
          <w:b/>
          <w:sz w:val="24"/>
          <w:szCs w:val="24"/>
        </w:rPr>
      </w:pPr>
      <w:r w:rsidRPr="00A92E1A">
        <w:rPr>
          <w:rFonts w:ascii="Arial" w:hAnsi="Arial" w:cs="Arial"/>
          <w:b/>
          <w:sz w:val="24"/>
          <w:szCs w:val="24"/>
        </w:rPr>
        <w:t>To accept a</w:t>
      </w:r>
      <w:r w:rsidR="002E42BC" w:rsidRPr="00A92E1A">
        <w:rPr>
          <w:rFonts w:ascii="Arial" w:hAnsi="Arial" w:cs="Arial"/>
          <w:b/>
          <w:sz w:val="24"/>
          <w:szCs w:val="24"/>
        </w:rPr>
        <w:t xml:space="preserve">pologies </w:t>
      </w:r>
      <w:r w:rsidRPr="00A92E1A">
        <w:rPr>
          <w:rFonts w:ascii="Arial" w:hAnsi="Arial" w:cs="Arial"/>
          <w:b/>
          <w:sz w:val="24"/>
          <w:szCs w:val="24"/>
        </w:rPr>
        <w:t xml:space="preserve">and reasons </w:t>
      </w:r>
      <w:r w:rsidR="002E42BC" w:rsidRPr="00A92E1A">
        <w:rPr>
          <w:rFonts w:ascii="Arial" w:hAnsi="Arial" w:cs="Arial"/>
          <w:b/>
          <w:sz w:val="24"/>
          <w:szCs w:val="24"/>
        </w:rPr>
        <w:t xml:space="preserve">for </w:t>
      </w:r>
      <w:r w:rsidRPr="00A92E1A">
        <w:rPr>
          <w:rFonts w:ascii="Arial" w:hAnsi="Arial" w:cs="Arial"/>
          <w:b/>
          <w:sz w:val="24"/>
          <w:szCs w:val="24"/>
        </w:rPr>
        <w:t>a</w:t>
      </w:r>
      <w:r w:rsidR="002E42BC" w:rsidRPr="00A92E1A">
        <w:rPr>
          <w:rFonts w:ascii="Arial" w:hAnsi="Arial" w:cs="Arial"/>
          <w:b/>
          <w:sz w:val="24"/>
          <w:szCs w:val="24"/>
        </w:rPr>
        <w:t>bsence</w:t>
      </w:r>
      <w:r w:rsidR="003D0D54">
        <w:rPr>
          <w:rFonts w:ascii="Arial" w:hAnsi="Arial" w:cs="Arial"/>
          <w:b/>
          <w:sz w:val="24"/>
          <w:szCs w:val="24"/>
        </w:rPr>
        <w:t xml:space="preserve"> – </w:t>
      </w:r>
      <w:r w:rsidR="003D0D54">
        <w:rPr>
          <w:rFonts w:ascii="Arial" w:hAnsi="Arial" w:cs="Arial"/>
          <w:bCs/>
          <w:sz w:val="24"/>
          <w:szCs w:val="24"/>
        </w:rPr>
        <w:t>None.</w:t>
      </w:r>
    </w:p>
    <w:p w14:paraId="01FCAF01" w14:textId="1006D470" w:rsidR="00867FE2" w:rsidRPr="00867FE2" w:rsidRDefault="00045051" w:rsidP="00867FE2">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 xml:space="preserve">To make any declarations of interest – </w:t>
      </w:r>
      <w:r w:rsidR="003D0D54">
        <w:rPr>
          <w:rFonts w:ascii="Arial" w:hAnsi="Arial" w:cs="Arial"/>
          <w:sz w:val="24"/>
          <w:szCs w:val="24"/>
        </w:rPr>
        <w:t xml:space="preserve">Cllr Vidler declared an interest in 12.1 </w:t>
      </w:r>
      <w:r w:rsidR="003D0D54" w:rsidRPr="003D0D54">
        <w:rPr>
          <w:rFonts w:ascii="Arial" w:hAnsi="Arial" w:cs="Arial"/>
          <w:sz w:val="24"/>
          <w:szCs w:val="24"/>
        </w:rPr>
        <w:t>23/00370/HFUL</w:t>
      </w:r>
      <w:r w:rsidR="003D0D54">
        <w:rPr>
          <w:rFonts w:ascii="Arial" w:hAnsi="Arial" w:cs="Arial"/>
          <w:sz w:val="24"/>
          <w:szCs w:val="24"/>
        </w:rPr>
        <w:t xml:space="preserve">, as a consultee. Cllr Pagonis declared a pecuniary interest in 17.1 as the beneficiary of a cheque. </w:t>
      </w:r>
    </w:p>
    <w:p w14:paraId="022E2468" w14:textId="25739F83" w:rsidR="00867FE2" w:rsidRPr="00867FE2" w:rsidRDefault="00867FE2" w:rsidP="00867FE2">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Co-option of a new Parish Councillor – </w:t>
      </w:r>
      <w:r w:rsidRPr="00867FE2">
        <w:rPr>
          <w:rFonts w:ascii="Arial" w:hAnsi="Arial" w:cs="Arial"/>
          <w:bCs/>
          <w:sz w:val="24"/>
          <w:szCs w:val="24"/>
        </w:rPr>
        <w:t>An application letter ha</w:t>
      </w:r>
      <w:r w:rsidR="003D0D54">
        <w:rPr>
          <w:rFonts w:ascii="Arial" w:hAnsi="Arial" w:cs="Arial"/>
          <w:bCs/>
          <w:sz w:val="24"/>
          <w:szCs w:val="24"/>
        </w:rPr>
        <w:t>d</w:t>
      </w:r>
      <w:r w:rsidRPr="00867FE2">
        <w:rPr>
          <w:rFonts w:ascii="Arial" w:hAnsi="Arial" w:cs="Arial"/>
          <w:bCs/>
          <w:sz w:val="24"/>
          <w:szCs w:val="24"/>
        </w:rPr>
        <w:t xml:space="preserve"> been received from </w:t>
      </w:r>
      <w:r>
        <w:rPr>
          <w:rFonts w:ascii="Arial" w:hAnsi="Arial" w:cs="Arial"/>
          <w:bCs/>
          <w:sz w:val="24"/>
          <w:szCs w:val="24"/>
        </w:rPr>
        <w:t>Emma Rayner</w:t>
      </w:r>
      <w:r w:rsidRPr="00867FE2">
        <w:rPr>
          <w:rFonts w:ascii="Arial" w:hAnsi="Arial" w:cs="Arial"/>
          <w:bCs/>
          <w:sz w:val="24"/>
          <w:szCs w:val="24"/>
        </w:rPr>
        <w:t xml:space="preserve">. </w:t>
      </w:r>
      <w:r w:rsidR="003D0D54">
        <w:rPr>
          <w:rFonts w:ascii="Arial" w:hAnsi="Arial" w:cs="Arial"/>
          <w:bCs/>
          <w:sz w:val="24"/>
          <w:szCs w:val="24"/>
        </w:rPr>
        <w:t xml:space="preserve">It was proposed that Mrs Rayner was accepted to join the Council by co-option. </w:t>
      </w:r>
      <w:r w:rsidR="003D0D54">
        <w:rPr>
          <w:rFonts w:ascii="Arial" w:hAnsi="Arial" w:cs="Arial"/>
          <w:b/>
          <w:sz w:val="24"/>
          <w:szCs w:val="24"/>
        </w:rPr>
        <w:t xml:space="preserve">P: Cllr Vidler, S: Cllr Garrod, All in fav. </w:t>
      </w:r>
      <w:r w:rsidRPr="00867FE2">
        <w:rPr>
          <w:rFonts w:ascii="Arial" w:hAnsi="Arial" w:cs="Arial"/>
          <w:b/>
          <w:sz w:val="24"/>
          <w:szCs w:val="24"/>
        </w:rPr>
        <w:t xml:space="preserve"> </w:t>
      </w:r>
      <w:r w:rsidRPr="00867FE2">
        <w:rPr>
          <w:rFonts w:ascii="Arial" w:hAnsi="Arial" w:cs="Arial"/>
          <w:bCs/>
          <w:sz w:val="24"/>
          <w:szCs w:val="24"/>
        </w:rPr>
        <w:t xml:space="preserve"> </w:t>
      </w:r>
      <w:r w:rsidRPr="00867FE2">
        <w:rPr>
          <w:rFonts w:ascii="Arial" w:hAnsi="Arial" w:cs="Arial"/>
          <w:b/>
          <w:sz w:val="24"/>
          <w:szCs w:val="24"/>
        </w:rPr>
        <w:t xml:space="preserve"> </w:t>
      </w:r>
    </w:p>
    <w:p w14:paraId="3F375012" w14:textId="56ED4250" w:rsidR="00867FE2" w:rsidRPr="00CA3A11" w:rsidRDefault="00867FE2" w:rsidP="00867FE2">
      <w:pPr>
        <w:pStyle w:val="ListParagraph"/>
        <w:numPr>
          <w:ilvl w:val="0"/>
          <w:numId w:val="19"/>
        </w:numPr>
        <w:tabs>
          <w:tab w:val="left" w:pos="426"/>
          <w:tab w:val="left" w:pos="6300"/>
        </w:tabs>
        <w:rPr>
          <w:rFonts w:ascii="Arial" w:hAnsi="Arial" w:cs="Arial"/>
          <w:b/>
          <w:sz w:val="24"/>
          <w:szCs w:val="24"/>
        </w:rPr>
      </w:pPr>
      <w:r w:rsidRPr="00CA3A11">
        <w:rPr>
          <w:rFonts w:ascii="Arial" w:hAnsi="Arial" w:cs="Arial"/>
          <w:b/>
          <w:sz w:val="24"/>
          <w:szCs w:val="24"/>
        </w:rPr>
        <w:t xml:space="preserve">Declaration of Acceptance of Office </w:t>
      </w:r>
      <w:r w:rsidR="003D0D54">
        <w:rPr>
          <w:rFonts w:ascii="Arial" w:hAnsi="Arial" w:cs="Arial"/>
          <w:b/>
          <w:sz w:val="24"/>
          <w:szCs w:val="24"/>
        </w:rPr>
        <w:t>was</w:t>
      </w:r>
      <w:r w:rsidRPr="00CA3A11">
        <w:rPr>
          <w:rFonts w:ascii="Arial" w:hAnsi="Arial" w:cs="Arial"/>
          <w:b/>
          <w:sz w:val="24"/>
          <w:szCs w:val="24"/>
        </w:rPr>
        <w:t xml:space="preserve"> signed by co-opted Councillor</w:t>
      </w:r>
      <w:r w:rsidR="003D0D54">
        <w:rPr>
          <w:rFonts w:ascii="Arial" w:hAnsi="Arial" w:cs="Arial"/>
          <w:b/>
          <w:sz w:val="24"/>
          <w:szCs w:val="24"/>
        </w:rPr>
        <w:t>.</w:t>
      </w:r>
    </w:p>
    <w:p w14:paraId="48079569" w14:textId="43123892" w:rsidR="00867FE2" w:rsidRPr="00C21822" w:rsidRDefault="00867FE2" w:rsidP="00867FE2">
      <w:pPr>
        <w:pStyle w:val="ListParagraph"/>
        <w:numPr>
          <w:ilvl w:val="0"/>
          <w:numId w:val="19"/>
        </w:numPr>
        <w:tabs>
          <w:tab w:val="left" w:pos="426"/>
          <w:tab w:val="left" w:pos="6300"/>
        </w:tabs>
        <w:rPr>
          <w:rFonts w:ascii="Arial" w:hAnsi="Arial" w:cs="Arial"/>
          <w:bCs/>
          <w:sz w:val="24"/>
          <w:szCs w:val="24"/>
        </w:rPr>
      </w:pPr>
      <w:r w:rsidRPr="00CA3A11">
        <w:rPr>
          <w:rFonts w:ascii="Arial" w:hAnsi="Arial" w:cs="Arial"/>
          <w:b/>
          <w:sz w:val="24"/>
          <w:szCs w:val="24"/>
        </w:rPr>
        <w:t xml:space="preserve">Register of Member Interests: </w:t>
      </w:r>
      <w:r w:rsidRPr="00CA3A11">
        <w:rPr>
          <w:rFonts w:ascii="Arial" w:hAnsi="Arial" w:cs="Arial"/>
          <w:bCs/>
          <w:sz w:val="24"/>
          <w:szCs w:val="24"/>
        </w:rPr>
        <w:t>General Notice of Registerable Interests to be</w:t>
      </w:r>
      <w:r>
        <w:rPr>
          <w:rFonts w:ascii="Arial" w:hAnsi="Arial" w:cs="Arial"/>
          <w:bCs/>
          <w:sz w:val="24"/>
          <w:szCs w:val="24"/>
        </w:rPr>
        <w:t xml:space="preserve"> </w:t>
      </w:r>
      <w:r w:rsidRPr="00CA3A11">
        <w:rPr>
          <w:rFonts w:ascii="Arial" w:hAnsi="Arial" w:cs="Arial"/>
          <w:bCs/>
          <w:sz w:val="24"/>
          <w:szCs w:val="24"/>
        </w:rPr>
        <w:t xml:space="preserve">completed and signed by co-opted Councillor. The co-opted Councillor </w:t>
      </w:r>
      <w:r w:rsidR="003D0D54">
        <w:rPr>
          <w:rFonts w:ascii="Arial" w:hAnsi="Arial" w:cs="Arial"/>
          <w:bCs/>
          <w:sz w:val="24"/>
          <w:szCs w:val="24"/>
        </w:rPr>
        <w:t>was</w:t>
      </w:r>
      <w:r>
        <w:rPr>
          <w:rFonts w:ascii="Arial" w:hAnsi="Arial" w:cs="Arial"/>
          <w:bCs/>
          <w:sz w:val="24"/>
          <w:szCs w:val="24"/>
        </w:rPr>
        <w:t xml:space="preserve"> </w:t>
      </w:r>
      <w:r w:rsidRPr="00CA3A11">
        <w:rPr>
          <w:rFonts w:ascii="Arial" w:hAnsi="Arial" w:cs="Arial"/>
          <w:bCs/>
          <w:sz w:val="24"/>
          <w:szCs w:val="24"/>
        </w:rPr>
        <w:t xml:space="preserve">invited to join the meeting for discussion but </w:t>
      </w:r>
      <w:r w:rsidR="003D0D54">
        <w:rPr>
          <w:rFonts w:ascii="Arial" w:hAnsi="Arial" w:cs="Arial"/>
          <w:bCs/>
          <w:sz w:val="24"/>
          <w:szCs w:val="24"/>
        </w:rPr>
        <w:t>was</w:t>
      </w:r>
      <w:r w:rsidRPr="00CA3A11">
        <w:rPr>
          <w:rFonts w:ascii="Arial" w:hAnsi="Arial" w:cs="Arial"/>
          <w:bCs/>
          <w:sz w:val="24"/>
          <w:szCs w:val="24"/>
        </w:rPr>
        <w:t xml:space="preserve"> unable to vote because </w:t>
      </w:r>
      <w:r>
        <w:rPr>
          <w:rFonts w:ascii="Arial" w:hAnsi="Arial" w:cs="Arial"/>
          <w:bCs/>
          <w:sz w:val="24"/>
          <w:szCs w:val="24"/>
        </w:rPr>
        <w:t>the</w:t>
      </w:r>
      <w:r w:rsidRPr="00CA3A11">
        <w:rPr>
          <w:rFonts w:ascii="Arial" w:hAnsi="Arial" w:cs="Arial"/>
          <w:bCs/>
          <w:sz w:val="24"/>
          <w:szCs w:val="24"/>
        </w:rPr>
        <w:t xml:space="preserve"> papers and declarations ha</w:t>
      </w:r>
      <w:r w:rsidR="003D0D54">
        <w:rPr>
          <w:rFonts w:ascii="Arial" w:hAnsi="Arial" w:cs="Arial"/>
          <w:bCs/>
          <w:sz w:val="24"/>
          <w:szCs w:val="24"/>
        </w:rPr>
        <w:t>d</w:t>
      </w:r>
      <w:r w:rsidRPr="00CA3A11">
        <w:rPr>
          <w:rFonts w:ascii="Arial" w:hAnsi="Arial" w:cs="Arial"/>
          <w:bCs/>
          <w:sz w:val="24"/>
          <w:szCs w:val="24"/>
        </w:rPr>
        <w:t xml:space="preserve"> yet to be acknowledged by SCDC.</w:t>
      </w:r>
    </w:p>
    <w:p w14:paraId="381A3EEF" w14:textId="089E32DC" w:rsidR="00867FE2" w:rsidRPr="00867FE2" w:rsidRDefault="00045051" w:rsidP="00867FE2">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Public Participation Session – </w:t>
      </w:r>
      <w:r w:rsidR="003D0D54">
        <w:rPr>
          <w:rFonts w:ascii="Arial" w:hAnsi="Arial" w:cs="Arial"/>
          <w:sz w:val="24"/>
          <w:szCs w:val="24"/>
        </w:rPr>
        <w:t xml:space="preserve">A Parishioner spoke about </w:t>
      </w:r>
      <w:r w:rsidR="003D0D54" w:rsidRPr="003D0D54">
        <w:rPr>
          <w:rFonts w:ascii="Arial" w:hAnsi="Arial" w:cs="Arial"/>
          <w:sz w:val="24"/>
          <w:szCs w:val="24"/>
        </w:rPr>
        <w:t>23/00370/HFUL</w:t>
      </w:r>
      <w:r w:rsidR="003D0D54">
        <w:rPr>
          <w:rFonts w:ascii="Arial" w:hAnsi="Arial" w:cs="Arial"/>
          <w:sz w:val="24"/>
          <w:szCs w:val="24"/>
        </w:rPr>
        <w:t>, 62 The Green. She advised the Council that both neighbours had made neutral comments about this application to extend the prop</w:t>
      </w:r>
      <w:r w:rsidR="00B03FC7">
        <w:rPr>
          <w:rFonts w:ascii="Arial" w:hAnsi="Arial" w:cs="Arial"/>
          <w:sz w:val="24"/>
          <w:szCs w:val="24"/>
        </w:rPr>
        <w:t xml:space="preserve">erty. She advised that there were still concerns that building would take place on the other side of the stream, and that a new substantial bridge had been constructed. </w:t>
      </w:r>
    </w:p>
    <w:p w14:paraId="1220EC85" w14:textId="7438D096" w:rsidR="00AB01E5" w:rsidRPr="00AB01E5" w:rsidRDefault="00045051" w:rsidP="00AB01E5">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To approve minutes- </w:t>
      </w:r>
      <w:r w:rsidRPr="00867FE2">
        <w:rPr>
          <w:rFonts w:ascii="Arial" w:hAnsi="Arial" w:cs="Arial"/>
          <w:sz w:val="24"/>
          <w:szCs w:val="24"/>
        </w:rPr>
        <w:t>For the meeting of Weston Colville Parish Council on</w:t>
      </w:r>
      <w:r w:rsidR="008A7975" w:rsidRPr="00867FE2">
        <w:rPr>
          <w:rFonts w:ascii="Arial" w:hAnsi="Arial" w:cs="Arial"/>
          <w:sz w:val="24"/>
          <w:szCs w:val="24"/>
        </w:rPr>
        <w:t xml:space="preserve"> </w:t>
      </w:r>
      <w:r w:rsidR="00D05E92">
        <w:rPr>
          <w:rFonts w:ascii="Arial" w:hAnsi="Arial" w:cs="Arial"/>
          <w:sz w:val="24"/>
          <w:szCs w:val="24"/>
        </w:rPr>
        <w:t>11</w:t>
      </w:r>
      <w:r w:rsidR="00D05E92" w:rsidRPr="00D05E92">
        <w:rPr>
          <w:rFonts w:ascii="Arial" w:hAnsi="Arial" w:cs="Arial"/>
          <w:sz w:val="24"/>
          <w:szCs w:val="24"/>
          <w:vertAlign w:val="superscript"/>
        </w:rPr>
        <w:t>th</w:t>
      </w:r>
      <w:r w:rsidR="00D05E92">
        <w:rPr>
          <w:rFonts w:ascii="Arial" w:hAnsi="Arial" w:cs="Arial"/>
          <w:sz w:val="24"/>
          <w:szCs w:val="24"/>
        </w:rPr>
        <w:t xml:space="preserve"> January and on </w:t>
      </w:r>
      <w:r w:rsidR="00867FE2">
        <w:rPr>
          <w:rFonts w:ascii="Arial" w:hAnsi="Arial" w:cs="Arial"/>
          <w:sz w:val="24"/>
          <w:szCs w:val="24"/>
        </w:rPr>
        <w:t>6</w:t>
      </w:r>
      <w:r w:rsidR="00867FE2" w:rsidRPr="00867FE2">
        <w:rPr>
          <w:rFonts w:ascii="Arial" w:hAnsi="Arial" w:cs="Arial"/>
          <w:sz w:val="24"/>
          <w:szCs w:val="24"/>
          <w:vertAlign w:val="superscript"/>
        </w:rPr>
        <w:t>th</w:t>
      </w:r>
      <w:r w:rsidR="00867FE2">
        <w:rPr>
          <w:rFonts w:ascii="Arial" w:hAnsi="Arial" w:cs="Arial"/>
          <w:sz w:val="24"/>
          <w:szCs w:val="24"/>
        </w:rPr>
        <w:t xml:space="preserve"> </w:t>
      </w:r>
      <w:r w:rsidR="00D24DF1" w:rsidRPr="00867FE2">
        <w:rPr>
          <w:rFonts w:ascii="Arial" w:hAnsi="Arial" w:cs="Arial"/>
          <w:sz w:val="24"/>
          <w:szCs w:val="24"/>
        </w:rPr>
        <w:t xml:space="preserve">March </w:t>
      </w:r>
      <w:r w:rsidR="00BA12A6" w:rsidRPr="00867FE2">
        <w:rPr>
          <w:rFonts w:ascii="Arial" w:hAnsi="Arial" w:cs="Arial"/>
          <w:sz w:val="24"/>
          <w:szCs w:val="24"/>
        </w:rPr>
        <w:t>202</w:t>
      </w:r>
      <w:r w:rsidR="00867FE2">
        <w:rPr>
          <w:rFonts w:ascii="Arial" w:hAnsi="Arial" w:cs="Arial"/>
          <w:sz w:val="24"/>
          <w:szCs w:val="24"/>
        </w:rPr>
        <w:t>3</w:t>
      </w:r>
      <w:r w:rsidR="00BA12A6" w:rsidRPr="00867FE2">
        <w:rPr>
          <w:rFonts w:ascii="Arial" w:hAnsi="Arial" w:cs="Arial"/>
          <w:sz w:val="24"/>
          <w:szCs w:val="24"/>
        </w:rPr>
        <w:t>.</w:t>
      </w:r>
      <w:r w:rsidR="00B03FC7">
        <w:rPr>
          <w:rFonts w:ascii="Arial" w:hAnsi="Arial" w:cs="Arial"/>
          <w:sz w:val="24"/>
          <w:szCs w:val="24"/>
        </w:rPr>
        <w:t xml:space="preserve"> </w:t>
      </w:r>
      <w:r w:rsidR="00B03FC7">
        <w:rPr>
          <w:rFonts w:ascii="Arial" w:hAnsi="Arial" w:cs="Arial"/>
          <w:b/>
          <w:bCs/>
          <w:sz w:val="24"/>
          <w:szCs w:val="24"/>
        </w:rPr>
        <w:t xml:space="preserve">P: Cllr Vidler, S: Cllr Durham, All in fav. </w:t>
      </w:r>
    </w:p>
    <w:p w14:paraId="14F4B0E1" w14:textId="1464C665" w:rsidR="00AB01E5" w:rsidRPr="00AB01E5" w:rsidRDefault="00045051" w:rsidP="00AB01E5">
      <w:pPr>
        <w:pStyle w:val="ListParagraph"/>
        <w:numPr>
          <w:ilvl w:val="0"/>
          <w:numId w:val="19"/>
        </w:numPr>
        <w:tabs>
          <w:tab w:val="left" w:pos="426"/>
          <w:tab w:val="left" w:pos="6300"/>
        </w:tabs>
        <w:rPr>
          <w:rFonts w:ascii="Arial" w:hAnsi="Arial" w:cs="Arial"/>
          <w:b/>
          <w:sz w:val="24"/>
          <w:szCs w:val="24"/>
        </w:rPr>
      </w:pPr>
      <w:r w:rsidRPr="00AB01E5">
        <w:rPr>
          <w:rFonts w:ascii="Arial" w:hAnsi="Arial" w:cs="Arial"/>
          <w:b/>
          <w:sz w:val="24"/>
          <w:szCs w:val="24"/>
        </w:rPr>
        <w:t xml:space="preserve">District and County Council reports and items of interest </w:t>
      </w:r>
      <w:r w:rsidRPr="00AB01E5">
        <w:rPr>
          <w:rFonts w:ascii="Arial" w:hAnsi="Arial" w:cs="Arial"/>
          <w:sz w:val="24"/>
          <w:szCs w:val="24"/>
        </w:rPr>
        <w:t xml:space="preserve">– </w:t>
      </w:r>
      <w:r w:rsidR="00B03FC7">
        <w:rPr>
          <w:rFonts w:ascii="Arial" w:hAnsi="Arial" w:cs="Arial"/>
          <w:sz w:val="24"/>
          <w:szCs w:val="24"/>
        </w:rPr>
        <w:t xml:space="preserve">Reports were received, appended. Cllr Batchelor expressed his thanks to the Parish Council for all they did to support the village. He was asked if there was any progress on potholes, he advised that the Clerk should email with any that were causing </w:t>
      </w:r>
      <w:proofErr w:type="gramStart"/>
      <w:r w:rsidR="00B03FC7">
        <w:rPr>
          <w:rFonts w:ascii="Arial" w:hAnsi="Arial" w:cs="Arial"/>
          <w:sz w:val="24"/>
          <w:szCs w:val="24"/>
        </w:rPr>
        <w:t>particular problems</w:t>
      </w:r>
      <w:proofErr w:type="gramEnd"/>
      <w:r w:rsidR="00B03FC7">
        <w:rPr>
          <w:rFonts w:ascii="Arial" w:hAnsi="Arial" w:cs="Arial"/>
          <w:sz w:val="24"/>
          <w:szCs w:val="24"/>
        </w:rPr>
        <w:t xml:space="preserve">. He was also asked about LHI </w:t>
      </w:r>
      <w:proofErr w:type="gramStart"/>
      <w:r w:rsidR="00B03FC7">
        <w:rPr>
          <w:rFonts w:ascii="Arial" w:hAnsi="Arial" w:cs="Arial"/>
          <w:sz w:val="24"/>
          <w:szCs w:val="24"/>
        </w:rPr>
        <w:t>scheme, and</w:t>
      </w:r>
      <w:proofErr w:type="gramEnd"/>
      <w:r w:rsidR="00B03FC7">
        <w:rPr>
          <w:rFonts w:ascii="Arial" w:hAnsi="Arial" w:cs="Arial"/>
          <w:sz w:val="24"/>
          <w:szCs w:val="24"/>
        </w:rPr>
        <w:t xml:space="preserve"> applying for MVAS following discussions at the APM. The LHI was only now awarded annually in January, Cllr Batchelor advised that Councils could also apply directly to purchase MVAS from the County Council, at a discounted rate. </w:t>
      </w:r>
    </w:p>
    <w:p w14:paraId="68FF2CB7" w14:textId="2D331483" w:rsidR="006D0D6C" w:rsidRPr="001D20CD" w:rsidRDefault="00AB01E5" w:rsidP="00AB01E5">
      <w:pPr>
        <w:pStyle w:val="ListParagraph"/>
        <w:numPr>
          <w:ilvl w:val="0"/>
          <w:numId w:val="19"/>
        </w:numPr>
        <w:tabs>
          <w:tab w:val="left" w:pos="426"/>
          <w:tab w:val="left" w:pos="6300"/>
        </w:tabs>
        <w:rPr>
          <w:rFonts w:ascii="Arial" w:hAnsi="Arial" w:cs="Arial"/>
          <w:b/>
          <w:sz w:val="24"/>
          <w:szCs w:val="24"/>
        </w:rPr>
      </w:pPr>
      <w:r>
        <w:rPr>
          <w:rFonts w:ascii="Arial" w:hAnsi="Arial" w:cs="Arial"/>
          <w:b/>
          <w:sz w:val="24"/>
          <w:szCs w:val="24"/>
        </w:rPr>
        <w:t xml:space="preserve">1 </w:t>
      </w:r>
      <w:r w:rsidR="00494B2C" w:rsidRPr="00AB01E5">
        <w:rPr>
          <w:rFonts w:ascii="Arial" w:hAnsi="Arial" w:cs="Arial"/>
          <w:b/>
          <w:sz w:val="24"/>
          <w:szCs w:val="24"/>
        </w:rPr>
        <w:t>Planning</w:t>
      </w:r>
      <w:r w:rsidR="00D24DF1" w:rsidRPr="00AB01E5">
        <w:rPr>
          <w:rFonts w:ascii="Arial" w:hAnsi="Arial" w:cs="Arial"/>
          <w:b/>
          <w:sz w:val="24"/>
          <w:szCs w:val="24"/>
        </w:rPr>
        <w:t xml:space="preserve"> – </w:t>
      </w:r>
      <w:r w:rsidR="001D20CD">
        <w:rPr>
          <w:rFonts w:ascii="Arial" w:hAnsi="Arial" w:cs="Arial"/>
          <w:bCs/>
          <w:sz w:val="24"/>
          <w:szCs w:val="24"/>
        </w:rPr>
        <w:t xml:space="preserve">Cllr Vidler left the room for the discussion of </w:t>
      </w:r>
      <w:r w:rsidR="001D20CD" w:rsidRPr="001D20CD">
        <w:rPr>
          <w:rFonts w:ascii="Arial" w:hAnsi="Arial" w:cs="Arial"/>
          <w:bCs/>
          <w:sz w:val="24"/>
          <w:szCs w:val="24"/>
        </w:rPr>
        <w:t>23/00370/HFUL</w:t>
      </w:r>
      <w:r w:rsidR="001D20CD">
        <w:rPr>
          <w:rFonts w:ascii="Arial" w:hAnsi="Arial" w:cs="Arial"/>
          <w:bCs/>
          <w:sz w:val="24"/>
          <w:szCs w:val="24"/>
        </w:rPr>
        <w:t>.</w:t>
      </w:r>
    </w:p>
    <w:p w14:paraId="625EE66E" w14:textId="77777777" w:rsidR="001D20CD" w:rsidRDefault="001D20CD" w:rsidP="001D20CD">
      <w:pPr>
        <w:pStyle w:val="ListParagraph"/>
        <w:tabs>
          <w:tab w:val="left" w:pos="426"/>
          <w:tab w:val="left" w:pos="6300"/>
        </w:tabs>
        <w:rPr>
          <w:rFonts w:ascii="Arial" w:hAnsi="Arial" w:cs="Arial"/>
          <w:b/>
          <w:sz w:val="24"/>
          <w:szCs w:val="24"/>
        </w:rPr>
      </w:pPr>
    </w:p>
    <w:p w14:paraId="39A49466" w14:textId="77777777" w:rsidR="001D20CD" w:rsidRPr="00AB01E5" w:rsidRDefault="001D20CD" w:rsidP="001D20CD">
      <w:pPr>
        <w:pStyle w:val="ListParagraph"/>
        <w:tabs>
          <w:tab w:val="left" w:pos="426"/>
          <w:tab w:val="left" w:pos="6300"/>
        </w:tabs>
        <w:rPr>
          <w:rFonts w:ascii="Arial" w:hAnsi="Arial" w:cs="Arial"/>
          <w:b/>
          <w:sz w:val="24"/>
          <w:szCs w:val="24"/>
        </w:rPr>
      </w:pPr>
    </w:p>
    <w:tbl>
      <w:tblPr>
        <w:tblStyle w:val="TableGrid"/>
        <w:tblW w:w="0" w:type="auto"/>
        <w:tblInd w:w="817" w:type="dxa"/>
        <w:tblLook w:val="04A0" w:firstRow="1" w:lastRow="0" w:firstColumn="1" w:lastColumn="0" w:noHBand="0" w:noVBand="1"/>
      </w:tblPr>
      <w:tblGrid>
        <w:gridCol w:w="1924"/>
        <w:gridCol w:w="2087"/>
        <w:gridCol w:w="3495"/>
        <w:gridCol w:w="2134"/>
      </w:tblGrid>
      <w:tr w:rsidR="006D0D6C" w:rsidRPr="00BF07B8" w14:paraId="4F97D912" w14:textId="77777777" w:rsidTr="003A123C">
        <w:tc>
          <w:tcPr>
            <w:tcW w:w="1872" w:type="dxa"/>
          </w:tcPr>
          <w:p w14:paraId="2063658A" w14:textId="77777777" w:rsidR="006D0D6C" w:rsidRPr="00BF07B8" w:rsidRDefault="006D0D6C" w:rsidP="009B5845">
            <w:pPr>
              <w:rPr>
                <w:rFonts w:ascii="Arial" w:eastAsia="Calibri" w:hAnsi="Arial" w:cs="Arial"/>
                <w:b/>
                <w:bCs/>
                <w:sz w:val="24"/>
                <w:szCs w:val="24"/>
              </w:rPr>
            </w:pPr>
            <w:r w:rsidRPr="00BF07B8">
              <w:rPr>
                <w:rFonts w:ascii="Arial" w:eastAsia="Calibri" w:hAnsi="Arial" w:cs="Arial"/>
                <w:b/>
                <w:bCs/>
                <w:sz w:val="24"/>
                <w:szCs w:val="24"/>
              </w:rPr>
              <w:lastRenderedPageBreak/>
              <w:t>Planning reference</w:t>
            </w:r>
          </w:p>
        </w:tc>
        <w:tc>
          <w:tcPr>
            <w:tcW w:w="2100" w:type="dxa"/>
          </w:tcPr>
          <w:p w14:paraId="203B18AE" w14:textId="77777777" w:rsidR="006D0D6C" w:rsidRPr="00BF07B8" w:rsidRDefault="006D0D6C" w:rsidP="009B5845">
            <w:pPr>
              <w:rPr>
                <w:rFonts w:ascii="Arial" w:eastAsia="Calibri" w:hAnsi="Arial" w:cs="Arial"/>
                <w:b/>
                <w:bCs/>
                <w:sz w:val="24"/>
                <w:szCs w:val="24"/>
              </w:rPr>
            </w:pPr>
            <w:r w:rsidRPr="00BF07B8">
              <w:rPr>
                <w:rFonts w:ascii="Arial" w:eastAsia="Calibri" w:hAnsi="Arial" w:cs="Arial"/>
                <w:b/>
                <w:bCs/>
                <w:sz w:val="24"/>
                <w:szCs w:val="24"/>
              </w:rPr>
              <w:t>Address</w:t>
            </w:r>
          </w:p>
        </w:tc>
        <w:tc>
          <w:tcPr>
            <w:tcW w:w="3521" w:type="dxa"/>
          </w:tcPr>
          <w:p w14:paraId="162E91DF"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Proposal</w:t>
            </w:r>
          </w:p>
        </w:tc>
        <w:tc>
          <w:tcPr>
            <w:tcW w:w="2147" w:type="dxa"/>
          </w:tcPr>
          <w:p w14:paraId="139ED681"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Decision</w:t>
            </w:r>
          </w:p>
        </w:tc>
      </w:tr>
      <w:tr w:rsidR="006D0D6C" w:rsidRPr="00BF07B8" w14:paraId="770EB201" w14:textId="77777777" w:rsidTr="003A123C">
        <w:tc>
          <w:tcPr>
            <w:tcW w:w="1872" w:type="dxa"/>
          </w:tcPr>
          <w:p w14:paraId="2EE75A2A" w14:textId="77777777" w:rsidR="003A123C" w:rsidRPr="003A123C" w:rsidRDefault="003A123C" w:rsidP="003A123C">
            <w:pPr>
              <w:rPr>
                <w:rFonts w:ascii="Arial" w:eastAsia="Calibri" w:hAnsi="Arial" w:cs="Arial"/>
                <w:b/>
                <w:bCs/>
                <w:sz w:val="24"/>
                <w:szCs w:val="24"/>
              </w:rPr>
            </w:pPr>
            <w:bookmarkStart w:id="0" w:name="_Hlk135302759"/>
            <w:r w:rsidRPr="003A123C">
              <w:rPr>
                <w:rFonts w:ascii="Arial" w:eastAsia="Calibri" w:hAnsi="Arial" w:cs="Arial"/>
                <w:b/>
                <w:bCs/>
                <w:sz w:val="24"/>
                <w:szCs w:val="24"/>
              </w:rPr>
              <w:t>23/00370/HFUL</w:t>
            </w:r>
          </w:p>
          <w:bookmarkEnd w:id="0"/>
          <w:p w14:paraId="7F63CCAF" w14:textId="0CE939C6" w:rsidR="006D0D6C" w:rsidRPr="00BF07B8" w:rsidRDefault="001D20CD" w:rsidP="003A123C">
            <w:pPr>
              <w:rPr>
                <w:rFonts w:ascii="Arial" w:eastAsia="Calibri" w:hAnsi="Arial" w:cs="Arial"/>
                <w:b/>
                <w:bCs/>
                <w:sz w:val="24"/>
                <w:szCs w:val="24"/>
              </w:rPr>
            </w:pPr>
            <w:r>
              <w:rPr>
                <w:rFonts w:ascii="Arial" w:eastAsia="Calibri" w:hAnsi="Arial" w:cs="Arial"/>
                <w:b/>
                <w:bCs/>
                <w:sz w:val="24"/>
                <w:szCs w:val="24"/>
              </w:rPr>
              <w:t>No comments</w:t>
            </w:r>
          </w:p>
        </w:tc>
        <w:tc>
          <w:tcPr>
            <w:tcW w:w="2100" w:type="dxa"/>
          </w:tcPr>
          <w:p w14:paraId="32B040F3" w14:textId="7346713E" w:rsidR="006D0D6C" w:rsidRPr="003A123C" w:rsidRDefault="003A123C" w:rsidP="009B5845">
            <w:pPr>
              <w:rPr>
                <w:rFonts w:ascii="Arial" w:eastAsia="Calibri" w:hAnsi="Arial" w:cs="Arial"/>
                <w:sz w:val="24"/>
                <w:szCs w:val="24"/>
              </w:rPr>
            </w:pPr>
            <w:r w:rsidRPr="003A123C">
              <w:rPr>
                <w:rFonts w:ascii="Arial" w:eastAsia="Calibri" w:hAnsi="Arial" w:cs="Arial"/>
                <w:sz w:val="24"/>
                <w:szCs w:val="24"/>
              </w:rPr>
              <w:t>62 The Green Weston Colville</w:t>
            </w:r>
          </w:p>
        </w:tc>
        <w:tc>
          <w:tcPr>
            <w:tcW w:w="3521" w:type="dxa"/>
          </w:tcPr>
          <w:p w14:paraId="2EB868FE" w14:textId="1E59B9B3" w:rsidR="006D0D6C" w:rsidRPr="003A123C" w:rsidRDefault="003A123C" w:rsidP="009B5845">
            <w:pPr>
              <w:rPr>
                <w:rFonts w:ascii="Arial" w:hAnsi="Arial" w:cs="Arial"/>
                <w:sz w:val="24"/>
                <w:szCs w:val="24"/>
              </w:rPr>
            </w:pPr>
            <w:r w:rsidRPr="003A123C">
              <w:rPr>
                <w:rFonts w:ascii="Arial" w:hAnsi="Arial" w:cs="Arial"/>
                <w:sz w:val="24"/>
                <w:szCs w:val="24"/>
              </w:rPr>
              <w:t xml:space="preserve">Front, </w:t>
            </w:r>
            <w:proofErr w:type="gramStart"/>
            <w:r w:rsidRPr="003A123C">
              <w:rPr>
                <w:rFonts w:ascii="Arial" w:hAnsi="Arial" w:cs="Arial"/>
                <w:sz w:val="24"/>
                <w:szCs w:val="24"/>
              </w:rPr>
              <w:t>side</w:t>
            </w:r>
            <w:proofErr w:type="gramEnd"/>
            <w:r w:rsidRPr="003A123C">
              <w:rPr>
                <w:rFonts w:ascii="Arial" w:hAnsi="Arial" w:cs="Arial"/>
                <w:sz w:val="24"/>
                <w:szCs w:val="24"/>
              </w:rPr>
              <w:t xml:space="preserve"> and rear single and two storey extensions.</w:t>
            </w:r>
          </w:p>
        </w:tc>
        <w:tc>
          <w:tcPr>
            <w:tcW w:w="2147" w:type="dxa"/>
          </w:tcPr>
          <w:p w14:paraId="73A0B362" w14:textId="031815ED" w:rsidR="006D0D6C" w:rsidRPr="00BF07B8" w:rsidRDefault="00D23B4E" w:rsidP="009B5845">
            <w:pPr>
              <w:rPr>
                <w:rFonts w:ascii="Arial" w:hAnsi="Arial" w:cs="Arial"/>
                <w:b/>
                <w:bCs/>
                <w:sz w:val="24"/>
                <w:szCs w:val="24"/>
              </w:rPr>
            </w:pPr>
            <w:r>
              <w:rPr>
                <w:rFonts w:ascii="Arial" w:hAnsi="Arial" w:cs="Arial"/>
                <w:b/>
                <w:bCs/>
                <w:sz w:val="24"/>
                <w:szCs w:val="24"/>
              </w:rPr>
              <w:t>Awaiting decision</w:t>
            </w:r>
          </w:p>
        </w:tc>
      </w:tr>
      <w:tr w:rsidR="006D0D6C" w:rsidRPr="00BF07B8" w14:paraId="4CB11B4C" w14:textId="77777777" w:rsidTr="003A123C">
        <w:tc>
          <w:tcPr>
            <w:tcW w:w="1872" w:type="dxa"/>
          </w:tcPr>
          <w:p w14:paraId="00694994" w14:textId="77777777" w:rsidR="003A123C" w:rsidRPr="003A123C" w:rsidRDefault="003A123C" w:rsidP="003A123C">
            <w:pPr>
              <w:rPr>
                <w:rFonts w:ascii="Arial" w:eastAsia="Calibri" w:hAnsi="Arial" w:cs="Arial"/>
                <w:b/>
                <w:bCs/>
                <w:sz w:val="24"/>
                <w:szCs w:val="24"/>
              </w:rPr>
            </w:pPr>
            <w:r w:rsidRPr="003A123C">
              <w:rPr>
                <w:rFonts w:ascii="Arial" w:eastAsia="Calibri" w:hAnsi="Arial" w:cs="Arial"/>
                <w:b/>
                <w:bCs/>
                <w:sz w:val="24"/>
                <w:szCs w:val="24"/>
              </w:rPr>
              <w:t>23/01291/HFUL</w:t>
            </w:r>
          </w:p>
          <w:p w14:paraId="629AE746" w14:textId="2BE725B5" w:rsidR="006D0D6C" w:rsidRPr="00BF07B8" w:rsidRDefault="003A123C" w:rsidP="003A123C">
            <w:pPr>
              <w:rPr>
                <w:rFonts w:ascii="Arial" w:eastAsia="Calibri" w:hAnsi="Arial" w:cs="Arial"/>
                <w:b/>
                <w:bCs/>
                <w:sz w:val="24"/>
                <w:szCs w:val="24"/>
              </w:rPr>
            </w:pPr>
            <w:r w:rsidRPr="003A123C">
              <w:rPr>
                <w:rFonts w:ascii="Arial" w:eastAsia="Calibri" w:hAnsi="Arial" w:cs="Arial"/>
                <w:b/>
                <w:bCs/>
                <w:sz w:val="24"/>
                <w:szCs w:val="24"/>
              </w:rPr>
              <w:t xml:space="preserve"> </w:t>
            </w:r>
            <w:r w:rsidR="001D20CD">
              <w:rPr>
                <w:rFonts w:ascii="Arial" w:eastAsia="Calibri" w:hAnsi="Arial" w:cs="Arial"/>
                <w:b/>
                <w:bCs/>
                <w:sz w:val="24"/>
                <w:szCs w:val="24"/>
              </w:rPr>
              <w:t>No comments</w:t>
            </w:r>
          </w:p>
        </w:tc>
        <w:tc>
          <w:tcPr>
            <w:tcW w:w="2100" w:type="dxa"/>
          </w:tcPr>
          <w:p w14:paraId="6BA752C0" w14:textId="68181A92" w:rsidR="006D0D6C" w:rsidRPr="003A123C" w:rsidRDefault="003A123C" w:rsidP="009B5845">
            <w:pPr>
              <w:rPr>
                <w:rFonts w:ascii="Arial" w:eastAsia="Calibri" w:hAnsi="Arial" w:cs="Arial"/>
                <w:sz w:val="24"/>
                <w:szCs w:val="24"/>
              </w:rPr>
            </w:pPr>
            <w:proofErr w:type="spellStart"/>
            <w:r w:rsidRPr="003A123C">
              <w:rPr>
                <w:rFonts w:ascii="Arial" w:eastAsia="Calibri" w:hAnsi="Arial" w:cs="Arial"/>
                <w:sz w:val="24"/>
                <w:szCs w:val="24"/>
              </w:rPr>
              <w:t>Naika</w:t>
            </w:r>
            <w:proofErr w:type="spellEnd"/>
            <w:r w:rsidRPr="003A123C">
              <w:rPr>
                <w:rFonts w:ascii="Arial" w:eastAsia="Calibri" w:hAnsi="Arial" w:cs="Arial"/>
                <w:sz w:val="24"/>
                <w:szCs w:val="24"/>
              </w:rPr>
              <w:t xml:space="preserve"> Mill Hill Weston Colville</w:t>
            </w:r>
          </w:p>
        </w:tc>
        <w:tc>
          <w:tcPr>
            <w:tcW w:w="3521" w:type="dxa"/>
          </w:tcPr>
          <w:p w14:paraId="33DCFC00" w14:textId="77777777" w:rsidR="003A123C" w:rsidRPr="003A123C" w:rsidRDefault="003A123C" w:rsidP="003A123C">
            <w:pPr>
              <w:rPr>
                <w:rFonts w:ascii="Arial" w:hAnsi="Arial" w:cs="Arial"/>
                <w:sz w:val="24"/>
                <w:szCs w:val="24"/>
              </w:rPr>
            </w:pPr>
            <w:r w:rsidRPr="003A123C">
              <w:rPr>
                <w:rFonts w:ascii="Arial" w:hAnsi="Arial" w:cs="Arial"/>
                <w:sz w:val="24"/>
                <w:szCs w:val="24"/>
              </w:rPr>
              <w:t>Erection of a front porch; two storey rear extension; increase roof pitch in</w:t>
            </w:r>
          </w:p>
          <w:p w14:paraId="3FBC4B77" w14:textId="77777777" w:rsidR="003A123C" w:rsidRPr="003A123C" w:rsidRDefault="003A123C" w:rsidP="003A123C">
            <w:pPr>
              <w:rPr>
                <w:rFonts w:ascii="Arial" w:hAnsi="Arial" w:cs="Arial"/>
                <w:sz w:val="24"/>
                <w:szCs w:val="24"/>
              </w:rPr>
            </w:pPr>
            <w:r w:rsidRPr="003A123C">
              <w:rPr>
                <w:rFonts w:ascii="Arial" w:hAnsi="Arial" w:cs="Arial"/>
                <w:sz w:val="24"/>
                <w:szCs w:val="24"/>
              </w:rPr>
              <w:t>conjunction with a loft conversion; amendments to elevation materials and</w:t>
            </w:r>
          </w:p>
          <w:p w14:paraId="0D1E864A" w14:textId="35A7E84D" w:rsidR="006D0D6C" w:rsidRPr="003A123C" w:rsidRDefault="003A123C" w:rsidP="003A123C">
            <w:pPr>
              <w:rPr>
                <w:rFonts w:ascii="Arial" w:hAnsi="Arial" w:cs="Arial"/>
                <w:sz w:val="24"/>
                <w:szCs w:val="24"/>
              </w:rPr>
            </w:pPr>
            <w:r w:rsidRPr="003A123C">
              <w:rPr>
                <w:rFonts w:ascii="Arial" w:hAnsi="Arial" w:cs="Arial"/>
                <w:sz w:val="24"/>
                <w:szCs w:val="24"/>
              </w:rPr>
              <w:t>fenestration</w:t>
            </w:r>
          </w:p>
        </w:tc>
        <w:tc>
          <w:tcPr>
            <w:tcW w:w="2147" w:type="dxa"/>
          </w:tcPr>
          <w:p w14:paraId="67128625" w14:textId="55AC84BB" w:rsidR="006D0D6C" w:rsidRPr="00BF07B8" w:rsidRDefault="00D23B4E" w:rsidP="009B5845">
            <w:pPr>
              <w:rPr>
                <w:rFonts w:ascii="Arial" w:hAnsi="Arial" w:cs="Arial"/>
                <w:b/>
                <w:bCs/>
                <w:sz w:val="24"/>
                <w:szCs w:val="24"/>
              </w:rPr>
            </w:pPr>
            <w:r>
              <w:rPr>
                <w:rFonts w:ascii="Arial" w:hAnsi="Arial" w:cs="Arial"/>
                <w:b/>
                <w:bCs/>
                <w:sz w:val="24"/>
                <w:szCs w:val="24"/>
              </w:rPr>
              <w:t>Awaiting decision</w:t>
            </w:r>
          </w:p>
        </w:tc>
      </w:tr>
      <w:tr w:rsidR="000327AE" w:rsidRPr="00BF07B8" w14:paraId="29CD6706" w14:textId="77777777" w:rsidTr="003A123C">
        <w:tc>
          <w:tcPr>
            <w:tcW w:w="1872" w:type="dxa"/>
          </w:tcPr>
          <w:p w14:paraId="1FF7FB25" w14:textId="77777777" w:rsidR="000327AE" w:rsidRDefault="000327AE" w:rsidP="000327AE">
            <w:pPr>
              <w:rPr>
                <w:rFonts w:ascii="Arial" w:eastAsia="Calibri" w:hAnsi="Arial" w:cs="Arial"/>
                <w:b/>
                <w:bCs/>
                <w:sz w:val="24"/>
                <w:szCs w:val="24"/>
              </w:rPr>
            </w:pPr>
            <w:r w:rsidRPr="000327AE">
              <w:rPr>
                <w:rFonts w:ascii="Arial" w:eastAsia="Calibri" w:hAnsi="Arial" w:cs="Arial"/>
                <w:b/>
                <w:bCs/>
                <w:sz w:val="24"/>
                <w:szCs w:val="24"/>
              </w:rPr>
              <w:t>23/01436/HFUL</w:t>
            </w:r>
          </w:p>
          <w:p w14:paraId="6121E16A" w14:textId="23CA6E95" w:rsidR="000327AE" w:rsidRPr="003A123C" w:rsidRDefault="000327AE" w:rsidP="001D20CD">
            <w:pPr>
              <w:rPr>
                <w:rFonts w:ascii="Arial" w:eastAsia="Calibri" w:hAnsi="Arial" w:cs="Arial"/>
                <w:b/>
                <w:bCs/>
                <w:sz w:val="24"/>
                <w:szCs w:val="24"/>
              </w:rPr>
            </w:pPr>
          </w:p>
        </w:tc>
        <w:tc>
          <w:tcPr>
            <w:tcW w:w="2100" w:type="dxa"/>
          </w:tcPr>
          <w:p w14:paraId="6BD192D2" w14:textId="0D30CA38" w:rsidR="000327AE" w:rsidRPr="003A123C" w:rsidRDefault="000327AE" w:rsidP="009B5845">
            <w:pPr>
              <w:rPr>
                <w:rFonts w:ascii="Arial" w:eastAsia="Calibri" w:hAnsi="Arial" w:cs="Arial"/>
                <w:sz w:val="24"/>
                <w:szCs w:val="24"/>
              </w:rPr>
            </w:pPr>
            <w:r w:rsidRPr="000327AE">
              <w:rPr>
                <w:rFonts w:ascii="Arial" w:eastAsia="Calibri" w:hAnsi="Arial" w:cs="Arial"/>
                <w:sz w:val="24"/>
                <w:szCs w:val="24"/>
              </w:rPr>
              <w:t>The Hay Mill Hill Weston Colville</w:t>
            </w:r>
          </w:p>
        </w:tc>
        <w:tc>
          <w:tcPr>
            <w:tcW w:w="3521" w:type="dxa"/>
          </w:tcPr>
          <w:p w14:paraId="23CAE141" w14:textId="77777777" w:rsidR="000327AE" w:rsidRDefault="000327AE" w:rsidP="003A123C">
            <w:pPr>
              <w:rPr>
                <w:rFonts w:ascii="Arial" w:hAnsi="Arial" w:cs="Arial"/>
                <w:sz w:val="24"/>
                <w:szCs w:val="24"/>
              </w:rPr>
            </w:pPr>
            <w:r w:rsidRPr="000327AE">
              <w:rPr>
                <w:rFonts w:ascii="Arial" w:hAnsi="Arial" w:cs="Arial"/>
                <w:sz w:val="24"/>
                <w:szCs w:val="24"/>
              </w:rPr>
              <w:t>Demolition of existing stable building; erection of detached single storey annexe.</w:t>
            </w:r>
          </w:p>
          <w:p w14:paraId="61FA7108" w14:textId="29F0D406" w:rsidR="001D20CD" w:rsidRPr="001D20CD" w:rsidRDefault="001D20CD" w:rsidP="003A123C">
            <w:pPr>
              <w:rPr>
                <w:rFonts w:ascii="Arial" w:hAnsi="Arial" w:cs="Arial"/>
                <w:b/>
                <w:bCs/>
                <w:sz w:val="24"/>
                <w:szCs w:val="24"/>
              </w:rPr>
            </w:pPr>
            <w:r w:rsidRPr="001D20CD">
              <w:rPr>
                <w:rFonts w:ascii="Arial" w:hAnsi="Arial" w:cs="Arial"/>
                <w:b/>
                <w:bCs/>
                <w:sz w:val="24"/>
                <w:szCs w:val="24"/>
              </w:rPr>
              <w:t>No comments bar requesting the condition that the property is not sold as a separate dwelling.</w:t>
            </w:r>
          </w:p>
        </w:tc>
        <w:tc>
          <w:tcPr>
            <w:tcW w:w="2147" w:type="dxa"/>
          </w:tcPr>
          <w:p w14:paraId="5FCF2BBA" w14:textId="6B6B4288" w:rsidR="000327AE" w:rsidRDefault="000327AE" w:rsidP="009B5845">
            <w:pPr>
              <w:rPr>
                <w:rFonts w:ascii="Arial" w:hAnsi="Arial" w:cs="Arial"/>
                <w:b/>
                <w:bCs/>
                <w:sz w:val="24"/>
                <w:szCs w:val="24"/>
              </w:rPr>
            </w:pPr>
            <w:r w:rsidRPr="000327AE">
              <w:rPr>
                <w:rFonts w:ascii="Arial" w:hAnsi="Arial" w:cs="Arial"/>
                <w:b/>
                <w:bCs/>
                <w:sz w:val="24"/>
                <w:szCs w:val="24"/>
              </w:rPr>
              <w:t>Awaiting decision</w:t>
            </w:r>
          </w:p>
        </w:tc>
      </w:tr>
    </w:tbl>
    <w:p w14:paraId="3611E650" w14:textId="49309CE1" w:rsidR="00D8416C" w:rsidRPr="00AB01E5" w:rsidRDefault="00D8416C" w:rsidP="00AB01E5">
      <w:pPr>
        <w:pStyle w:val="ListParagraph"/>
        <w:numPr>
          <w:ilvl w:val="0"/>
          <w:numId w:val="19"/>
        </w:numPr>
        <w:tabs>
          <w:tab w:val="left" w:pos="426"/>
          <w:tab w:val="left" w:pos="6300"/>
        </w:tabs>
        <w:rPr>
          <w:rFonts w:ascii="Arial" w:hAnsi="Arial" w:cs="Arial"/>
          <w:b/>
          <w:sz w:val="24"/>
          <w:szCs w:val="24"/>
        </w:rPr>
      </w:pPr>
    </w:p>
    <w:p w14:paraId="5B1092E3" w14:textId="78AB3B39" w:rsidR="00D24DF1" w:rsidRDefault="006D0D6C" w:rsidP="00D24DF1">
      <w:pPr>
        <w:pStyle w:val="ListParagraph"/>
        <w:tabs>
          <w:tab w:val="left" w:pos="426"/>
          <w:tab w:val="left" w:pos="6300"/>
        </w:tabs>
        <w:ind w:left="709"/>
        <w:rPr>
          <w:rFonts w:ascii="Arial" w:hAnsi="Arial" w:cs="Arial"/>
          <w:b/>
          <w:sz w:val="24"/>
          <w:szCs w:val="24"/>
        </w:rPr>
      </w:pPr>
      <w:r>
        <w:rPr>
          <w:rFonts w:ascii="Arial" w:hAnsi="Arial" w:cs="Arial"/>
          <w:b/>
          <w:sz w:val="24"/>
          <w:szCs w:val="24"/>
        </w:rPr>
        <w:t>12.2 Decisions from SCDC</w:t>
      </w:r>
    </w:p>
    <w:tbl>
      <w:tblPr>
        <w:tblStyle w:val="TableGrid"/>
        <w:tblW w:w="0" w:type="auto"/>
        <w:tblInd w:w="817" w:type="dxa"/>
        <w:tblLook w:val="04A0" w:firstRow="1" w:lastRow="0" w:firstColumn="1" w:lastColumn="0" w:noHBand="0" w:noVBand="1"/>
      </w:tblPr>
      <w:tblGrid>
        <w:gridCol w:w="2071"/>
        <w:gridCol w:w="1901"/>
        <w:gridCol w:w="3521"/>
        <w:gridCol w:w="2147"/>
      </w:tblGrid>
      <w:tr w:rsidR="006D0D6C" w:rsidRPr="00BF07B8" w14:paraId="4C7F6BD5" w14:textId="77777777" w:rsidTr="006D0D6C">
        <w:tc>
          <w:tcPr>
            <w:tcW w:w="2071" w:type="dxa"/>
          </w:tcPr>
          <w:p w14:paraId="5B79E859" w14:textId="77777777" w:rsidR="006D0D6C" w:rsidRPr="00BF07B8" w:rsidRDefault="006D0D6C" w:rsidP="009B5845">
            <w:pPr>
              <w:rPr>
                <w:rFonts w:ascii="Arial" w:eastAsia="Calibri" w:hAnsi="Arial" w:cs="Arial"/>
                <w:b/>
                <w:bCs/>
                <w:sz w:val="24"/>
                <w:szCs w:val="24"/>
              </w:rPr>
            </w:pPr>
            <w:bookmarkStart w:id="1" w:name="_Hlk133407334"/>
            <w:r w:rsidRPr="00BF07B8">
              <w:rPr>
                <w:rFonts w:ascii="Arial" w:eastAsia="Calibri" w:hAnsi="Arial" w:cs="Arial"/>
                <w:b/>
                <w:bCs/>
                <w:sz w:val="24"/>
                <w:szCs w:val="24"/>
              </w:rPr>
              <w:t>Planning reference</w:t>
            </w:r>
          </w:p>
        </w:tc>
        <w:tc>
          <w:tcPr>
            <w:tcW w:w="1901" w:type="dxa"/>
          </w:tcPr>
          <w:p w14:paraId="6ED37AF1" w14:textId="77777777" w:rsidR="006D0D6C" w:rsidRPr="00BF07B8" w:rsidRDefault="006D0D6C" w:rsidP="009B5845">
            <w:pPr>
              <w:rPr>
                <w:rFonts w:ascii="Arial" w:eastAsia="Calibri" w:hAnsi="Arial" w:cs="Arial"/>
                <w:b/>
                <w:bCs/>
                <w:sz w:val="24"/>
                <w:szCs w:val="24"/>
              </w:rPr>
            </w:pPr>
            <w:r w:rsidRPr="00BF07B8">
              <w:rPr>
                <w:rFonts w:ascii="Arial" w:eastAsia="Calibri" w:hAnsi="Arial" w:cs="Arial"/>
                <w:b/>
                <w:bCs/>
                <w:sz w:val="24"/>
                <w:szCs w:val="24"/>
              </w:rPr>
              <w:t>Address</w:t>
            </w:r>
          </w:p>
        </w:tc>
        <w:tc>
          <w:tcPr>
            <w:tcW w:w="3521" w:type="dxa"/>
          </w:tcPr>
          <w:p w14:paraId="42205CDF"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Proposal</w:t>
            </w:r>
          </w:p>
        </w:tc>
        <w:tc>
          <w:tcPr>
            <w:tcW w:w="2147" w:type="dxa"/>
          </w:tcPr>
          <w:p w14:paraId="6E97B173"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Decision</w:t>
            </w:r>
          </w:p>
        </w:tc>
      </w:tr>
      <w:bookmarkEnd w:id="1"/>
      <w:tr w:rsidR="006D0D6C" w14:paraId="0F177180" w14:textId="77777777" w:rsidTr="006D0D6C">
        <w:tc>
          <w:tcPr>
            <w:tcW w:w="2071" w:type="dxa"/>
          </w:tcPr>
          <w:p w14:paraId="13867C17" w14:textId="77777777" w:rsidR="006D0D6C" w:rsidRDefault="006D0D6C" w:rsidP="009B5845">
            <w:pPr>
              <w:rPr>
                <w:rFonts w:ascii="Arial" w:eastAsia="Calibri" w:hAnsi="Arial" w:cs="Arial"/>
                <w:b/>
                <w:bCs/>
                <w:sz w:val="24"/>
                <w:szCs w:val="24"/>
              </w:rPr>
            </w:pPr>
            <w:r w:rsidRPr="00E209B0">
              <w:rPr>
                <w:rFonts w:ascii="Arial" w:eastAsia="Calibri" w:hAnsi="Arial" w:cs="Arial"/>
                <w:b/>
                <w:bCs/>
                <w:sz w:val="24"/>
                <w:szCs w:val="24"/>
              </w:rPr>
              <w:t>23/00382/CL2PD</w:t>
            </w:r>
          </w:p>
          <w:p w14:paraId="295346D0" w14:textId="77777777" w:rsidR="006D0D6C" w:rsidRDefault="006D0D6C" w:rsidP="009B5845">
            <w:pPr>
              <w:rPr>
                <w:rFonts w:ascii="Arial" w:eastAsia="Calibri" w:hAnsi="Arial" w:cs="Arial"/>
                <w:b/>
                <w:bCs/>
                <w:sz w:val="24"/>
                <w:szCs w:val="24"/>
              </w:rPr>
            </w:pPr>
          </w:p>
          <w:p w14:paraId="27DFBF80" w14:textId="77777777" w:rsidR="006D0D6C" w:rsidRPr="00921682" w:rsidRDefault="006D0D6C" w:rsidP="006D0D6C">
            <w:pPr>
              <w:rPr>
                <w:rFonts w:ascii="Arial" w:eastAsia="Calibri" w:hAnsi="Arial" w:cs="Arial"/>
                <w:b/>
                <w:bCs/>
                <w:sz w:val="24"/>
                <w:szCs w:val="24"/>
              </w:rPr>
            </w:pPr>
          </w:p>
        </w:tc>
        <w:tc>
          <w:tcPr>
            <w:tcW w:w="1901" w:type="dxa"/>
          </w:tcPr>
          <w:p w14:paraId="4DC2559C" w14:textId="77777777" w:rsidR="006D0D6C" w:rsidRPr="004D7BFA" w:rsidRDefault="006D0D6C" w:rsidP="009B5845">
            <w:pPr>
              <w:rPr>
                <w:rFonts w:ascii="Arial" w:eastAsia="Calibri" w:hAnsi="Arial" w:cs="Arial"/>
                <w:sz w:val="24"/>
                <w:szCs w:val="24"/>
              </w:rPr>
            </w:pPr>
            <w:r w:rsidRPr="00E209B0">
              <w:rPr>
                <w:rFonts w:ascii="Arial" w:eastAsia="Calibri" w:hAnsi="Arial" w:cs="Arial"/>
                <w:sz w:val="24"/>
                <w:szCs w:val="24"/>
              </w:rPr>
              <w:t>62 The Green</w:t>
            </w:r>
          </w:p>
        </w:tc>
        <w:tc>
          <w:tcPr>
            <w:tcW w:w="3521" w:type="dxa"/>
          </w:tcPr>
          <w:p w14:paraId="335B1FC8" w14:textId="77777777" w:rsidR="006D0D6C" w:rsidRPr="00921682" w:rsidRDefault="006D0D6C" w:rsidP="009B5845">
            <w:pPr>
              <w:rPr>
                <w:rFonts w:ascii="Arial" w:hAnsi="Arial" w:cs="Arial"/>
                <w:sz w:val="24"/>
                <w:szCs w:val="24"/>
              </w:rPr>
            </w:pPr>
            <w:r w:rsidRPr="00E209B0">
              <w:rPr>
                <w:rFonts w:ascii="Arial" w:hAnsi="Arial" w:cs="Arial"/>
                <w:sz w:val="24"/>
                <w:szCs w:val="24"/>
              </w:rPr>
              <w:t>Certificate of lawfulness under S192 for a proposed single storey outbuilding in the rear garden to be used incidental to a dwellinghouse as a store and workshop</w:t>
            </w:r>
          </w:p>
        </w:tc>
        <w:tc>
          <w:tcPr>
            <w:tcW w:w="2147" w:type="dxa"/>
          </w:tcPr>
          <w:p w14:paraId="49DF1AE4" w14:textId="06DB385C" w:rsidR="006D0D6C" w:rsidRDefault="00D23B4E" w:rsidP="009B5845">
            <w:pPr>
              <w:rPr>
                <w:rFonts w:ascii="Arial" w:hAnsi="Arial" w:cs="Arial"/>
                <w:b/>
                <w:bCs/>
                <w:sz w:val="24"/>
                <w:szCs w:val="24"/>
              </w:rPr>
            </w:pPr>
            <w:r>
              <w:rPr>
                <w:rFonts w:ascii="Arial" w:hAnsi="Arial" w:cs="Arial"/>
                <w:b/>
                <w:bCs/>
                <w:sz w:val="24"/>
                <w:szCs w:val="24"/>
              </w:rPr>
              <w:t>Certificate not granted</w:t>
            </w:r>
          </w:p>
        </w:tc>
      </w:tr>
    </w:tbl>
    <w:p w14:paraId="50A4E6CE" w14:textId="77777777" w:rsidR="006D0D6C" w:rsidRPr="00D24DF1" w:rsidRDefault="006D0D6C" w:rsidP="00D24DF1">
      <w:pPr>
        <w:pStyle w:val="ListParagraph"/>
        <w:tabs>
          <w:tab w:val="left" w:pos="426"/>
          <w:tab w:val="left" w:pos="6300"/>
        </w:tabs>
        <w:ind w:left="709"/>
        <w:rPr>
          <w:rFonts w:ascii="Arial" w:hAnsi="Arial" w:cs="Arial"/>
          <w:b/>
          <w:sz w:val="24"/>
          <w:szCs w:val="24"/>
        </w:rPr>
      </w:pPr>
    </w:p>
    <w:p w14:paraId="2E6C5E65" w14:textId="1702C512" w:rsidR="00573145" w:rsidRPr="00D24DF1" w:rsidRDefault="00C83FDD" w:rsidP="00D24DF1">
      <w:pPr>
        <w:pStyle w:val="ListParagraph"/>
        <w:numPr>
          <w:ilvl w:val="0"/>
          <w:numId w:val="19"/>
        </w:numPr>
        <w:tabs>
          <w:tab w:val="left" w:pos="709"/>
          <w:tab w:val="left" w:pos="5670"/>
        </w:tabs>
        <w:rPr>
          <w:rFonts w:ascii="Arial" w:hAnsi="Arial" w:cs="Arial"/>
          <w:b/>
          <w:sz w:val="24"/>
          <w:szCs w:val="24"/>
        </w:rPr>
      </w:pPr>
      <w:r w:rsidRPr="00D24DF1">
        <w:rPr>
          <w:rFonts w:ascii="Arial" w:hAnsi="Arial" w:cs="Arial"/>
          <w:b/>
          <w:sz w:val="24"/>
          <w:szCs w:val="24"/>
        </w:rPr>
        <w:t xml:space="preserve">Matters </w:t>
      </w:r>
      <w:r w:rsidR="00EE4CC4" w:rsidRPr="00D24DF1">
        <w:rPr>
          <w:rFonts w:ascii="Arial" w:hAnsi="Arial" w:cs="Arial"/>
          <w:b/>
          <w:sz w:val="24"/>
          <w:szCs w:val="24"/>
        </w:rPr>
        <w:t xml:space="preserve">In hand / </w:t>
      </w:r>
      <w:r w:rsidRPr="00D24DF1">
        <w:rPr>
          <w:rFonts w:ascii="Arial" w:hAnsi="Arial" w:cs="Arial"/>
          <w:b/>
          <w:sz w:val="24"/>
          <w:szCs w:val="24"/>
        </w:rPr>
        <w:t xml:space="preserve">Arising </w:t>
      </w:r>
      <w:r w:rsidR="00183281" w:rsidRPr="00D24DF1">
        <w:rPr>
          <w:rFonts w:ascii="Arial" w:hAnsi="Arial" w:cs="Arial"/>
          <w:b/>
          <w:sz w:val="24"/>
          <w:szCs w:val="24"/>
        </w:rPr>
        <w:t>since last meeting</w:t>
      </w:r>
      <w:r w:rsidR="001D20CD">
        <w:rPr>
          <w:rFonts w:ascii="Arial" w:hAnsi="Arial" w:cs="Arial"/>
          <w:b/>
          <w:sz w:val="24"/>
          <w:szCs w:val="24"/>
        </w:rPr>
        <w:t>.</w:t>
      </w:r>
    </w:p>
    <w:p w14:paraId="114F0C8F" w14:textId="754F750E" w:rsidR="00A0629D" w:rsidRPr="00D23B4E" w:rsidRDefault="00305196" w:rsidP="00D23B4E">
      <w:pPr>
        <w:pStyle w:val="ListParagraph"/>
        <w:numPr>
          <w:ilvl w:val="1"/>
          <w:numId w:val="19"/>
        </w:numPr>
        <w:tabs>
          <w:tab w:val="left" w:pos="426"/>
          <w:tab w:val="left" w:pos="709"/>
        </w:tabs>
        <w:ind w:left="1134" w:hanging="708"/>
        <w:rPr>
          <w:rFonts w:ascii="Arial" w:hAnsi="Arial" w:cs="Arial"/>
          <w:b/>
          <w:sz w:val="24"/>
          <w:szCs w:val="24"/>
        </w:rPr>
      </w:pPr>
      <w:r>
        <w:rPr>
          <w:rFonts w:ascii="Arial" w:hAnsi="Arial" w:cs="Arial"/>
          <w:b/>
          <w:sz w:val="24"/>
          <w:szCs w:val="24"/>
        </w:rPr>
        <w:t xml:space="preserve">Flooding </w:t>
      </w:r>
      <w:r>
        <w:rPr>
          <w:rFonts w:ascii="Arial" w:hAnsi="Arial" w:cs="Arial"/>
          <w:bCs/>
          <w:sz w:val="24"/>
          <w:szCs w:val="24"/>
        </w:rPr>
        <w:t xml:space="preserve">– </w:t>
      </w:r>
      <w:r w:rsidR="001D20CD">
        <w:rPr>
          <w:rFonts w:ascii="Arial" w:hAnsi="Arial" w:cs="Arial"/>
          <w:bCs/>
          <w:sz w:val="24"/>
          <w:szCs w:val="24"/>
        </w:rPr>
        <w:t xml:space="preserve">Concerns were raised about the ditch between the Recreation Ground and the neighbouring paddock. The Clerk was requested to contact the farm manager at West </w:t>
      </w:r>
      <w:proofErr w:type="spellStart"/>
      <w:r w:rsidR="001D20CD">
        <w:rPr>
          <w:rFonts w:ascii="Arial" w:hAnsi="Arial" w:cs="Arial"/>
          <w:bCs/>
          <w:sz w:val="24"/>
          <w:szCs w:val="24"/>
        </w:rPr>
        <w:t>Wratting</w:t>
      </w:r>
      <w:proofErr w:type="spellEnd"/>
      <w:r w:rsidR="001D20CD">
        <w:rPr>
          <w:rFonts w:ascii="Arial" w:hAnsi="Arial" w:cs="Arial"/>
          <w:bCs/>
          <w:sz w:val="24"/>
          <w:szCs w:val="24"/>
        </w:rPr>
        <w:t xml:space="preserve"> Estate to add it to the list for clearing. </w:t>
      </w:r>
    </w:p>
    <w:p w14:paraId="3E701D38" w14:textId="06CCB8B4" w:rsidR="009A1468" w:rsidRPr="002E34B1" w:rsidRDefault="00F915B9" w:rsidP="00D24DF1">
      <w:pPr>
        <w:pStyle w:val="ListParagraph"/>
        <w:numPr>
          <w:ilvl w:val="1"/>
          <w:numId w:val="19"/>
        </w:numPr>
        <w:tabs>
          <w:tab w:val="left" w:pos="709"/>
          <w:tab w:val="left" w:pos="1134"/>
        </w:tabs>
        <w:ind w:left="567" w:hanging="141"/>
        <w:rPr>
          <w:rFonts w:ascii="Arial" w:hAnsi="Arial" w:cs="Arial"/>
          <w:b/>
          <w:sz w:val="24"/>
          <w:szCs w:val="24"/>
        </w:rPr>
      </w:pPr>
      <w:r w:rsidRPr="00BF07B8">
        <w:rPr>
          <w:rFonts w:ascii="Arial" w:hAnsi="Arial" w:cs="Arial"/>
          <w:b/>
          <w:sz w:val="24"/>
          <w:szCs w:val="24"/>
        </w:rPr>
        <w:t xml:space="preserve">Footpaths – </w:t>
      </w:r>
      <w:r w:rsidR="001D20CD">
        <w:rPr>
          <w:rFonts w:ascii="Arial" w:hAnsi="Arial" w:cs="Arial"/>
          <w:sz w:val="24"/>
          <w:szCs w:val="24"/>
        </w:rPr>
        <w:t xml:space="preserve">None. </w:t>
      </w:r>
    </w:p>
    <w:p w14:paraId="63E359B0" w14:textId="79C9C637" w:rsidR="000940AE" w:rsidRPr="00314D43" w:rsidRDefault="00D23B4E" w:rsidP="00D24DF1">
      <w:pPr>
        <w:pStyle w:val="ListParagraph"/>
        <w:numPr>
          <w:ilvl w:val="1"/>
          <w:numId w:val="19"/>
        </w:numPr>
        <w:tabs>
          <w:tab w:val="left" w:pos="709"/>
          <w:tab w:val="left" w:pos="1134"/>
        </w:tabs>
        <w:ind w:left="567" w:hanging="141"/>
        <w:rPr>
          <w:rFonts w:ascii="Arial" w:hAnsi="Arial" w:cs="Arial"/>
          <w:b/>
          <w:sz w:val="24"/>
          <w:szCs w:val="24"/>
        </w:rPr>
      </w:pPr>
      <w:r>
        <w:rPr>
          <w:rFonts w:ascii="Arial" w:hAnsi="Arial" w:cs="Arial"/>
          <w:b/>
          <w:sz w:val="24"/>
          <w:szCs w:val="24"/>
        </w:rPr>
        <w:t xml:space="preserve">Coronation </w:t>
      </w:r>
      <w:r w:rsidR="009B76BE" w:rsidRPr="0064799F">
        <w:rPr>
          <w:rFonts w:ascii="Arial" w:hAnsi="Arial" w:cs="Arial"/>
          <w:b/>
          <w:sz w:val="24"/>
          <w:szCs w:val="24"/>
        </w:rPr>
        <w:t>event</w:t>
      </w:r>
      <w:r w:rsidR="009B76BE">
        <w:rPr>
          <w:rFonts w:ascii="Arial" w:hAnsi="Arial" w:cs="Arial"/>
          <w:b/>
          <w:sz w:val="24"/>
          <w:szCs w:val="24"/>
        </w:rPr>
        <w:t xml:space="preserve"> </w:t>
      </w:r>
      <w:r w:rsidR="009B76BE">
        <w:rPr>
          <w:rFonts w:ascii="Arial" w:hAnsi="Arial" w:cs="Arial"/>
          <w:bCs/>
          <w:sz w:val="24"/>
          <w:szCs w:val="24"/>
        </w:rPr>
        <w:t xml:space="preserve">– </w:t>
      </w:r>
      <w:r w:rsidR="001D20CD">
        <w:rPr>
          <w:rFonts w:ascii="Arial" w:hAnsi="Arial" w:cs="Arial"/>
          <w:bCs/>
          <w:sz w:val="24"/>
          <w:szCs w:val="24"/>
        </w:rPr>
        <w:t xml:space="preserve">There </w:t>
      </w:r>
      <w:r w:rsidR="00DB1984">
        <w:rPr>
          <w:rFonts w:ascii="Arial" w:hAnsi="Arial" w:cs="Arial"/>
          <w:bCs/>
          <w:sz w:val="24"/>
          <w:szCs w:val="24"/>
        </w:rPr>
        <w:t>had been a decision made by the Reading Room not to host a Coronation event on the Recreation Ground due to changes in their insurance policy. There would be a celebratory Church Service on 7</w:t>
      </w:r>
      <w:r w:rsidR="00DB1984" w:rsidRPr="00DB1984">
        <w:rPr>
          <w:rFonts w:ascii="Arial" w:hAnsi="Arial" w:cs="Arial"/>
          <w:bCs/>
          <w:sz w:val="24"/>
          <w:szCs w:val="24"/>
          <w:vertAlign w:val="superscript"/>
        </w:rPr>
        <w:t>th</w:t>
      </w:r>
      <w:r w:rsidR="00DB1984">
        <w:rPr>
          <w:rFonts w:ascii="Arial" w:hAnsi="Arial" w:cs="Arial"/>
          <w:bCs/>
          <w:sz w:val="24"/>
          <w:szCs w:val="24"/>
        </w:rPr>
        <w:t xml:space="preserve"> May, followed by refreshments, and the bells would be chimed by children from the village (first time in more than 25 years). </w:t>
      </w:r>
      <w:r w:rsidR="00D24DF1">
        <w:rPr>
          <w:rFonts w:ascii="Arial" w:hAnsi="Arial" w:cs="Arial"/>
          <w:bCs/>
          <w:sz w:val="24"/>
          <w:szCs w:val="24"/>
        </w:rPr>
        <w:t xml:space="preserve"> </w:t>
      </w:r>
    </w:p>
    <w:p w14:paraId="61DDAC42" w14:textId="6D0B299D" w:rsidR="00314D43" w:rsidRPr="00314D43" w:rsidRDefault="00314D43" w:rsidP="00D24DF1">
      <w:pPr>
        <w:pStyle w:val="ListParagraph"/>
        <w:numPr>
          <w:ilvl w:val="1"/>
          <w:numId w:val="19"/>
        </w:numPr>
        <w:tabs>
          <w:tab w:val="left" w:pos="709"/>
          <w:tab w:val="left" w:pos="1134"/>
        </w:tabs>
        <w:ind w:left="567" w:hanging="141"/>
        <w:rPr>
          <w:rFonts w:ascii="Arial" w:hAnsi="Arial" w:cs="Arial"/>
          <w:b/>
          <w:sz w:val="24"/>
          <w:szCs w:val="24"/>
        </w:rPr>
      </w:pPr>
      <w:r>
        <w:rPr>
          <w:rFonts w:ascii="Arial" w:hAnsi="Arial" w:cs="Arial"/>
          <w:b/>
          <w:sz w:val="24"/>
          <w:szCs w:val="24"/>
        </w:rPr>
        <w:t xml:space="preserve">Asset Register – </w:t>
      </w:r>
      <w:r w:rsidR="00DB1984">
        <w:rPr>
          <w:rFonts w:ascii="Arial" w:hAnsi="Arial" w:cs="Arial"/>
          <w:bCs/>
          <w:sz w:val="24"/>
          <w:szCs w:val="24"/>
        </w:rPr>
        <w:t xml:space="preserve">Cllr Durham and the Clerk would assess the assets in June. </w:t>
      </w:r>
    </w:p>
    <w:p w14:paraId="5DEFA4A5" w14:textId="23661E0F" w:rsidR="00314D43" w:rsidRPr="00D24DF1" w:rsidRDefault="00314D43" w:rsidP="00D24DF1">
      <w:pPr>
        <w:pStyle w:val="ListParagraph"/>
        <w:numPr>
          <w:ilvl w:val="1"/>
          <w:numId w:val="19"/>
        </w:numPr>
        <w:tabs>
          <w:tab w:val="left" w:pos="709"/>
          <w:tab w:val="left" w:pos="1134"/>
        </w:tabs>
        <w:ind w:left="567" w:hanging="141"/>
        <w:rPr>
          <w:rFonts w:ascii="Arial" w:hAnsi="Arial" w:cs="Arial"/>
          <w:b/>
          <w:sz w:val="24"/>
          <w:szCs w:val="24"/>
        </w:rPr>
      </w:pPr>
      <w:r>
        <w:rPr>
          <w:rFonts w:ascii="Arial" w:hAnsi="Arial" w:cs="Arial"/>
          <w:b/>
          <w:sz w:val="24"/>
          <w:szCs w:val="24"/>
        </w:rPr>
        <w:t xml:space="preserve">Bus Shelter Vandalism – </w:t>
      </w:r>
      <w:r w:rsidR="00D93B1A">
        <w:rPr>
          <w:rFonts w:ascii="Arial" w:hAnsi="Arial" w:cs="Arial"/>
          <w:bCs/>
          <w:sz w:val="24"/>
          <w:szCs w:val="24"/>
        </w:rPr>
        <w:t xml:space="preserve">It was determined that the bus shelter outside the Reading Room did not belong to the Parish Council. It was requested that the Clerk establish ownership with the Reading Room. </w:t>
      </w:r>
      <w:r w:rsidR="00EE4DEF">
        <w:rPr>
          <w:rFonts w:ascii="Arial" w:hAnsi="Arial" w:cs="Arial"/>
          <w:bCs/>
          <w:sz w:val="24"/>
          <w:szCs w:val="24"/>
        </w:rPr>
        <w:t>The bus timetable had been removed. The Clerk would contact the bus companies to get it reinstated.</w:t>
      </w:r>
    </w:p>
    <w:p w14:paraId="7375ADF9" w14:textId="537A059D" w:rsidR="00A5687A" w:rsidRDefault="00A5687A" w:rsidP="00D24DF1">
      <w:pPr>
        <w:pStyle w:val="ListParagraph"/>
        <w:numPr>
          <w:ilvl w:val="0"/>
          <w:numId w:val="19"/>
        </w:numPr>
        <w:tabs>
          <w:tab w:val="left" w:pos="709"/>
          <w:tab w:val="left" w:pos="5670"/>
        </w:tabs>
        <w:rPr>
          <w:rFonts w:ascii="Arial" w:hAnsi="Arial" w:cs="Arial"/>
          <w:b/>
          <w:sz w:val="24"/>
          <w:szCs w:val="24"/>
        </w:rPr>
      </w:pPr>
      <w:r>
        <w:rPr>
          <w:rFonts w:ascii="Arial" w:hAnsi="Arial" w:cs="Arial"/>
          <w:b/>
          <w:sz w:val="24"/>
          <w:szCs w:val="24"/>
        </w:rPr>
        <w:t xml:space="preserve">Risk Assessment/Health and Safety – </w:t>
      </w:r>
      <w:r>
        <w:rPr>
          <w:rFonts w:ascii="Arial" w:hAnsi="Arial" w:cs="Arial"/>
          <w:bCs/>
          <w:sz w:val="24"/>
          <w:szCs w:val="24"/>
        </w:rPr>
        <w:t>T</w:t>
      </w:r>
      <w:r w:rsidR="00EE4DEF">
        <w:rPr>
          <w:rFonts w:ascii="Arial" w:hAnsi="Arial" w:cs="Arial"/>
          <w:bCs/>
          <w:sz w:val="24"/>
          <w:szCs w:val="24"/>
        </w:rPr>
        <w:t xml:space="preserve">he defibrillator was rescue ready, but required new batteries, that would be ordered from Community Heartbeat. </w:t>
      </w:r>
    </w:p>
    <w:p w14:paraId="1E6DA56E" w14:textId="66D147AD" w:rsidR="007B5AE9" w:rsidRPr="00CE270F" w:rsidRDefault="00F56440" w:rsidP="00D24DF1">
      <w:pPr>
        <w:pStyle w:val="ListParagraph"/>
        <w:numPr>
          <w:ilvl w:val="0"/>
          <w:numId w:val="19"/>
        </w:numPr>
        <w:tabs>
          <w:tab w:val="left" w:pos="709"/>
          <w:tab w:val="left" w:pos="5670"/>
        </w:tabs>
        <w:rPr>
          <w:rFonts w:ascii="Arial" w:hAnsi="Arial" w:cs="Arial"/>
          <w:b/>
          <w:sz w:val="24"/>
          <w:szCs w:val="24"/>
        </w:rPr>
      </w:pPr>
      <w:r w:rsidRPr="00BE4C85">
        <w:rPr>
          <w:rFonts w:ascii="Arial" w:hAnsi="Arial" w:cs="Arial"/>
          <w:b/>
          <w:sz w:val="24"/>
          <w:szCs w:val="24"/>
        </w:rPr>
        <w:tab/>
      </w:r>
      <w:r w:rsidR="004D70A9" w:rsidRPr="00BE4C85">
        <w:rPr>
          <w:rFonts w:ascii="Arial" w:hAnsi="Arial" w:cs="Arial"/>
          <w:b/>
          <w:sz w:val="24"/>
          <w:szCs w:val="24"/>
        </w:rPr>
        <w:t xml:space="preserve">Playground – </w:t>
      </w:r>
      <w:r w:rsidR="000940AE">
        <w:rPr>
          <w:rFonts w:ascii="Arial" w:hAnsi="Arial" w:cs="Arial"/>
          <w:bCs/>
          <w:sz w:val="24"/>
          <w:szCs w:val="24"/>
        </w:rPr>
        <w:t>T</w:t>
      </w:r>
      <w:r w:rsidR="00D24DF1">
        <w:rPr>
          <w:rFonts w:ascii="Arial" w:hAnsi="Arial" w:cs="Arial"/>
          <w:bCs/>
          <w:sz w:val="24"/>
          <w:szCs w:val="24"/>
        </w:rPr>
        <w:t>he Play Equipment Safety report from David Bracey</w:t>
      </w:r>
      <w:r w:rsidR="00EE4DEF">
        <w:rPr>
          <w:rFonts w:ascii="Arial" w:hAnsi="Arial" w:cs="Arial"/>
          <w:bCs/>
          <w:sz w:val="24"/>
          <w:szCs w:val="24"/>
        </w:rPr>
        <w:t xml:space="preserve"> was received</w:t>
      </w:r>
      <w:r w:rsidR="00D24DF1">
        <w:rPr>
          <w:rFonts w:ascii="Arial" w:hAnsi="Arial" w:cs="Arial"/>
          <w:bCs/>
          <w:sz w:val="24"/>
          <w:szCs w:val="24"/>
        </w:rPr>
        <w:t xml:space="preserve">, </w:t>
      </w:r>
      <w:r w:rsidR="00EE4DEF">
        <w:rPr>
          <w:rFonts w:ascii="Arial" w:hAnsi="Arial" w:cs="Arial"/>
          <w:bCs/>
          <w:sz w:val="24"/>
          <w:szCs w:val="24"/>
        </w:rPr>
        <w:t xml:space="preserve">it was determined that Cllrs Pagonis and Rayner would work through it – brackets were required for the basket swing at Church End. It was believed that these had already been purchased by a former Cllr. Cllr Pagonis would check. It was suggested that a working party could be established to rejuvenate the play area at the Recreation Ground. The Clerk would place an advert in the Challenge asking for volunteers. </w:t>
      </w:r>
      <w:r w:rsidR="00D24DF1">
        <w:rPr>
          <w:rFonts w:ascii="Arial" w:hAnsi="Arial" w:cs="Arial"/>
          <w:bCs/>
          <w:sz w:val="24"/>
          <w:szCs w:val="24"/>
        </w:rPr>
        <w:t xml:space="preserve"> </w:t>
      </w:r>
    </w:p>
    <w:p w14:paraId="1CAEEA89" w14:textId="258C0E55" w:rsidR="000D3DAA" w:rsidRDefault="000D3DAA" w:rsidP="00D24DF1">
      <w:pPr>
        <w:pStyle w:val="ListParagraph"/>
        <w:numPr>
          <w:ilvl w:val="0"/>
          <w:numId w:val="19"/>
        </w:numPr>
        <w:tabs>
          <w:tab w:val="left" w:pos="709"/>
          <w:tab w:val="left" w:pos="5670"/>
        </w:tabs>
        <w:rPr>
          <w:rFonts w:ascii="Arial" w:hAnsi="Arial" w:cs="Arial"/>
          <w:b/>
          <w:sz w:val="24"/>
          <w:szCs w:val="24"/>
        </w:rPr>
      </w:pPr>
      <w:r>
        <w:rPr>
          <w:rFonts w:ascii="Arial" w:hAnsi="Arial" w:cs="Arial"/>
          <w:b/>
          <w:sz w:val="24"/>
          <w:szCs w:val="24"/>
        </w:rPr>
        <w:t xml:space="preserve"> Finance – </w:t>
      </w:r>
    </w:p>
    <w:p w14:paraId="14257A67" w14:textId="04AC1739" w:rsidR="00D23B4E" w:rsidRDefault="004E60BC" w:rsidP="00D23B4E">
      <w:pPr>
        <w:pStyle w:val="ListParagraph"/>
        <w:numPr>
          <w:ilvl w:val="1"/>
          <w:numId w:val="19"/>
        </w:numPr>
        <w:tabs>
          <w:tab w:val="left" w:pos="709"/>
        </w:tabs>
        <w:ind w:left="709" w:firstLine="0"/>
        <w:rPr>
          <w:rFonts w:ascii="Arial" w:hAnsi="Arial" w:cs="Arial"/>
          <w:b/>
          <w:sz w:val="24"/>
          <w:szCs w:val="24"/>
        </w:rPr>
      </w:pPr>
      <w:r w:rsidRPr="000D3DAA">
        <w:rPr>
          <w:rFonts w:ascii="Arial" w:hAnsi="Arial" w:cs="Arial"/>
          <w:b/>
          <w:sz w:val="24"/>
          <w:szCs w:val="24"/>
        </w:rPr>
        <w:t>To Approve cheques</w:t>
      </w:r>
      <w:r w:rsidR="00DF6E29" w:rsidRPr="000D3DAA">
        <w:rPr>
          <w:rFonts w:ascii="Arial" w:hAnsi="Arial" w:cs="Arial"/>
          <w:b/>
          <w:sz w:val="24"/>
          <w:szCs w:val="24"/>
        </w:rPr>
        <w:t xml:space="preserve"> – </w:t>
      </w:r>
      <w:r w:rsidR="00EE4DEF">
        <w:rPr>
          <w:rFonts w:ascii="Arial" w:hAnsi="Arial" w:cs="Arial"/>
          <w:b/>
          <w:sz w:val="24"/>
          <w:szCs w:val="24"/>
        </w:rPr>
        <w:t xml:space="preserve">P: Cllr Vidler, S: Cllr Durham, Abstain: 1, 3 in fav. </w:t>
      </w:r>
    </w:p>
    <w:p w14:paraId="7CAA571E" w14:textId="772FD0AD" w:rsidR="0076461C" w:rsidRDefault="0076461C" w:rsidP="00D23B4E">
      <w:pPr>
        <w:pStyle w:val="ListParagraph"/>
        <w:numPr>
          <w:ilvl w:val="1"/>
          <w:numId w:val="19"/>
        </w:numPr>
        <w:tabs>
          <w:tab w:val="left" w:pos="709"/>
        </w:tabs>
        <w:ind w:left="709" w:firstLine="0"/>
        <w:rPr>
          <w:rFonts w:ascii="Arial" w:hAnsi="Arial" w:cs="Arial"/>
          <w:b/>
          <w:sz w:val="24"/>
          <w:szCs w:val="24"/>
        </w:rPr>
      </w:pPr>
      <w:r>
        <w:rPr>
          <w:rFonts w:ascii="Arial" w:hAnsi="Arial" w:cs="Arial"/>
          <w:b/>
          <w:sz w:val="24"/>
          <w:szCs w:val="24"/>
        </w:rPr>
        <w:lastRenderedPageBreak/>
        <w:t xml:space="preserve">Year End Accounts – </w:t>
      </w:r>
      <w:r>
        <w:rPr>
          <w:rFonts w:ascii="Arial" w:hAnsi="Arial" w:cs="Arial"/>
          <w:bCs/>
          <w:sz w:val="24"/>
          <w:szCs w:val="24"/>
        </w:rPr>
        <w:t>T</w:t>
      </w:r>
      <w:r w:rsidR="00EE4DEF">
        <w:rPr>
          <w:rFonts w:ascii="Arial" w:hAnsi="Arial" w:cs="Arial"/>
          <w:bCs/>
          <w:sz w:val="24"/>
          <w:szCs w:val="24"/>
        </w:rPr>
        <w:t>he year end</w:t>
      </w:r>
      <w:r>
        <w:rPr>
          <w:rFonts w:ascii="Arial" w:hAnsi="Arial" w:cs="Arial"/>
          <w:bCs/>
          <w:sz w:val="24"/>
          <w:szCs w:val="24"/>
        </w:rPr>
        <w:t xml:space="preserve"> accounts</w:t>
      </w:r>
      <w:r w:rsidR="00EE4DEF">
        <w:rPr>
          <w:rFonts w:ascii="Arial" w:hAnsi="Arial" w:cs="Arial"/>
          <w:bCs/>
          <w:sz w:val="24"/>
          <w:szCs w:val="24"/>
        </w:rPr>
        <w:t xml:space="preserve"> were received</w:t>
      </w:r>
      <w:r>
        <w:rPr>
          <w:rFonts w:ascii="Arial" w:hAnsi="Arial" w:cs="Arial"/>
          <w:bCs/>
          <w:sz w:val="24"/>
          <w:szCs w:val="24"/>
        </w:rPr>
        <w:t>.</w:t>
      </w:r>
    </w:p>
    <w:p w14:paraId="7754BBCD" w14:textId="7EC3D367" w:rsidR="00D312A7" w:rsidRPr="00D23B4E" w:rsidRDefault="00AC471F" w:rsidP="00D23B4E">
      <w:pPr>
        <w:pStyle w:val="ListParagraph"/>
        <w:numPr>
          <w:ilvl w:val="1"/>
          <w:numId w:val="19"/>
        </w:numPr>
        <w:tabs>
          <w:tab w:val="left" w:pos="709"/>
        </w:tabs>
        <w:ind w:left="709" w:firstLine="0"/>
        <w:rPr>
          <w:rFonts w:ascii="Arial" w:hAnsi="Arial" w:cs="Arial"/>
          <w:b/>
          <w:sz w:val="24"/>
          <w:szCs w:val="24"/>
        </w:rPr>
      </w:pPr>
      <w:r w:rsidRPr="00D23B4E">
        <w:rPr>
          <w:rFonts w:ascii="Arial" w:hAnsi="Arial" w:cs="Arial"/>
          <w:b/>
          <w:sz w:val="24"/>
          <w:szCs w:val="24"/>
        </w:rPr>
        <w:t xml:space="preserve">Annual Return 2021-22 – </w:t>
      </w:r>
      <w:r w:rsidR="00EE4DEF">
        <w:rPr>
          <w:rFonts w:ascii="Arial" w:hAnsi="Arial" w:cs="Arial"/>
          <w:bCs/>
          <w:sz w:val="24"/>
          <w:szCs w:val="24"/>
        </w:rPr>
        <w:t>T</w:t>
      </w:r>
      <w:r w:rsidRPr="00D23B4E">
        <w:rPr>
          <w:rFonts w:ascii="Arial" w:hAnsi="Arial" w:cs="Arial"/>
          <w:bCs/>
          <w:sz w:val="24"/>
          <w:szCs w:val="24"/>
        </w:rPr>
        <w:t>he Certificate of Exemption</w:t>
      </w:r>
      <w:r w:rsidR="00EE4DEF">
        <w:rPr>
          <w:rFonts w:ascii="Arial" w:hAnsi="Arial" w:cs="Arial"/>
          <w:bCs/>
          <w:sz w:val="24"/>
          <w:szCs w:val="24"/>
        </w:rPr>
        <w:t xml:space="preserve"> was approved </w:t>
      </w:r>
      <w:r w:rsidR="00EE4DEF">
        <w:rPr>
          <w:rFonts w:ascii="Arial" w:hAnsi="Arial" w:cs="Arial"/>
          <w:b/>
          <w:sz w:val="24"/>
          <w:szCs w:val="24"/>
        </w:rPr>
        <w:t>P: Cllr Vidler, S: Cllr Pagonis, All in fav.</w:t>
      </w:r>
    </w:p>
    <w:p w14:paraId="3A867C1D" w14:textId="04DD713A" w:rsidR="00AC471F" w:rsidRDefault="00AC471F" w:rsidP="00D24DF1">
      <w:pPr>
        <w:pStyle w:val="ListParagraph"/>
        <w:numPr>
          <w:ilvl w:val="1"/>
          <w:numId w:val="19"/>
        </w:numPr>
        <w:tabs>
          <w:tab w:val="left" w:pos="709"/>
        </w:tabs>
        <w:rPr>
          <w:rFonts w:ascii="Arial" w:hAnsi="Arial" w:cs="Arial"/>
          <w:bCs/>
          <w:sz w:val="24"/>
          <w:szCs w:val="24"/>
        </w:rPr>
      </w:pPr>
      <w:r>
        <w:rPr>
          <w:rFonts w:ascii="Arial" w:hAnsi="Arial" w:cs="Arial"/>
          <w:b/>
          <w:sz w:val="24"/>
          <w:szCs w:val="24"/>
        </w:rPr>
        <w:t xml:space="preserve">Annual Return 2021-22 – </w:t>
      </w:r>
      <w:r>
        <w:rPr>
          <w:rFonts w:ascii="Arial" w:hAnsi="Arial" w:cs="Arial"/>
          <w:bCs/>
          <w:sz w:val="24"/>
          <w:szCs w:val="24"/>
        </w:rPr>
        <w:t>The Annual Governance Statement</w:t>
      </w:r>
      <w:r w:rsidR="00EE4DEF">
        <w:rPr>
          <w:rFonts w:ascii="Arial" w:hAnsi="Arial" w:cs="Arial"/>
          <w:bCs/>
          <w:sz w:val="24"/>
          <w:szCs w:val="24"/>
        </w:rPr>
        <w:t xml:space="preserve"> </w:t>
      </w:r>
      <w:r w:rsidR="005751F8">
        <w:rPr>
          <w:rFonts w:ascii="Arial" w:hAnsi="Arial" w:cs="Arial"/>
          <w:bCs/>
          <w:sz w:val="24"/>
          <w:szCs w:val="24"/>
        </w:rPr>
        <w:t xml:space="preserve">was approved </w:t>
      </w:r>
      <w:r w:rsidR="005751F8">
        <w:rPr>
          <w:rFonts w:ascii="Arial" w:hAnsi="Arial" w:cs="Arial"/>
          <w:b/>
          <w:sz w:val="24"/>
          <w:szCs w:val="24"/>
        </w:rPr>
        <w:t>P: Cllr Durham, S: Cllr Pagonis, All in fav.</w:t>
      </w:r>
    </w:p>
    <w:p w14:paraId="249B8650" w14:textId="15E1F5B7" w:rsidR="00AC471F" w:rsidRDefault="00AC471F" w:rsidP="00D24DF1">
      <w:pPr>
        <w:pStyle w:val="ListParagraph"/>
        <w:numPr>
          <w:ilvl w:val="1"/>
          <w:numId w:val="19"/>
        </w:numPr>
        <w:tabs>
          <w:tab w:val="left" w:pos="709"/>
        </w:tabs>
        <w:rPr>
          <w:rFonts w:ascii="Arial" w:hAnsi="Arial" w:cs="Arial"/>
          <w:bCs/>
          <w:sz w:val="24"/>
          <w:szCs w:val="24"/>
        </w:rPr>
      </w:pPr>
      <w:r>
        <w:rPr>
          <w:rFonts w:ascii="Arial" w:hAnsi="Arial" w:cs="Arial"/>
          <w:b/>
          <w:sz w:val="24"/>
          <w:szCs w:val="24"/>
        </w:rPr>
        <w:t xml:space="preserve">Annual return 2021-22 </w:t>
      </w:r>
      <w:r>
        <w:rPr>
          <w:rFonts w:ascii="Arial" w:hAnsi="Arial" w:cs="Arial"/>
          <w:b/>
          <w:sz w:val="24"/>
          <w:szCs w:val="24"/>
        </w:rPr>
        <w:softHyphen/>
        <w:t xml:space="preserve">– </w:t>
      </w:r>
      <w:r>
        <w:rPr>
          <w:rFonts w:ascii="Arial" w:hAnsi="Arial" w:cs="Arial"/>
          <w:bCs/>
          <w:sz w:val="24"/>
          <w:szCs w:val="24"/>
        </w:rPr>
        <w:t>The Annual Accounting Statement</w:t>
      </w:r>
      <w:r w:rsidR="005751F8">
        <w:rPr>
          <w:rFonts w:ascii="Arial" w:hAnsi="Arial" w:cs="Arial"/>
          <w:bCs/>
          <w:sz w:val="24"/>
          <w:szCs w:val="24"/>
        </w:rPr>
        <w:t xml:space="preserve"> was approved </w:t>
      </w:r>
      <w:r w:rsidR="005751F8">
        <w:rPr>
          <w:rFonts w:ascii="Arial" w:hAnsi="Arial" w:cs="Arial"/>
          <w:b/>
          <w:sz w:val="24"/>
          <w:szCs w:val="24"/>
        </w:rPr>
        <w:t>P: Cllr Garrod, S: Cllr Pagonis, All in fav.</w:t>
      </w:r>
    </w:p>
    <w:p w14:paraId="69D8133A" w14:textId="526FECFB" w:rsidR="00D23B4E" w:rsidRPr="0076461C" w:rsidRDefault="00D23B4E" w:rsidP="00D24DF1">
      <w:pPr>
        <w:pStyle w:val="ListParagraph"/>
        <w:numPr>
          <w:ilvl w:val="1"/>
          <w:numId w:val="19"/>
        </w:numPr>
        <w:tabs>
          <w:tab w:val="left" w:pos="709"/>
        </w:tabs>
        <w:rPr>
          <w:rFonts w:ascii="Arial" w:hAnsi="Arial" w:cs="Arial"/>
          <w:bCs/>
          <w:sz w:val="24"/>
          <w:szCs w:val="24"/>
        </w:rPr>
      </w:pPr>
      <w:r>
        <w:rPr>
          <w:rFonts w:ascii="Arial" w:hAnsi="Arial" w:cs="Arial"/>
          <w:b/>
          <w:sz w:val="24"/>
          <w:szCs w:val="24"/>
        </w:rPr>
        <w:t>Online Banking Update and mandate change</w:t>
      </w:r>
      <w:r w:rsidR="005751F8">
        <w:rPr>
          <w:rFonts w:ascii="Arial" w:hAnsi="Arial" w:cs="Arial"/>
          <w:b/>
          <w:sz w:val="24"/>
          <w:szCs w:val="24"/>
        </w:rPr>
        <w:t xml:space="preserve"> – </w:t>
      </w:r>
      <w:r w:rsidR="005751F8">
        <w:rPr>
          <w:rFonts w:ascii="Arial" w:hAnsi="Arial" w:cs="Arial"/>
          <w:bCs/>
          <w:sz w:val="24"/>
          <w:szCs w:val="24"/>
        </w:rPr>
        <w:t xml:space="preserve">The form had been rejected. Cllr Pagonis would chase the reasons behind </w:t>
      </w:r>
      <w:proofErr w:type="gramStart"/>
      <w:r w:rsidR="005751F8">
        <w:rPr>
          <w:rFonts w:ascii="Arial" w:hAnsi="Arial" w:cs="Arial"/>
          <w:bCs/>
          <w:sz w:val="24"/>
          <w:szCs w:val="24"/>
        </w:rPr>
        <w:t>this, and</w:t>
      </w:r>
      <w:proofErr w:type="gramEnd"/>
      <w:r w:rsidR="005751F8">
        <w:rPr>
          <w:rFonts w:ascii="Arial" w:hAnsi="Arial" w:cs="Arial"/>
          <w:bCs/>
          <w:sz w:val="24"/>
          <w:szCs w:val="24"/>
        </w:rPr>
        <w:t xml:space="preserve"> resubmit the form. </w:t>
      </w:r>
    </w:p>
    <w:p w14:paraId="3529B3D4" w14:textId="1D28FBA1" w:rsidR="0076461C" w:rsidRPr="00D24DF1" w:rsidRDefault="0076461C" w:rsidP="00D24DF1">
      <w:pPr>
        <w:pStyle w:val="ListParagraph"/>
        <w:numPr>
          <w:ilvl w:val="1"/>
          <w:numId w:val="19"/>
        </w:numPr>
        <w:tabs>
          <w:tab w:val="left" w:pos="709"/>
        </w:tabs>
        <w:rPr>
          <w:rFonts w:ascii="Arial" w:hAnsi="Arial" w:cs="Arial"/>
          <w:bCs/>
          <w:sz w:val="24"/>
          <w:szCs w:val="24"/>
        </w:rPr>
      </w:pPr>
      <w:r>
        <w:rPr>
          <w:rFonts w:ascii="Arial" w:hAnsi="Arial" w:cs="Arial"/>
          <w:b/>
          <w:sz w:val="24"/>
          <w:szCs w:val="24"/>
        </w:rPr>
        <w:t xml:space="preserve">West </w:t>
      </w:r>
      <w:proofErr w:type="spellStart"/>
      <w:r>
        <w:rPr>
          <w:rFonts w:ascii="Arial" w:hAnsi="Arial" w:cs="Arial"/>
          <w:b/>
          <w:sz w:val="24"/>
          <w:szCs w:val="24"/>
        </w:rPr>
        <w:t>Wratting</w:t>
      </w:r>
      <w:proofErr w:type="spellEnd"/>
      <w:r>
        <w:rPr>
          <w:rFonts w:ascii="Arial" w:hAnsi="Arial" w:cs="Arial"/>
          <w:b/>
          <w:sz w:val="24"/>
          <w:szCs w:val="24"/>
        </w:rPr>
        <w:t xml:space="preserve"> Memorial Fund Investment – </w:t>
      </w:r>
      <w:r>
        <w:rPr>
          <w:rFonts w:ascii="Arial" w:hAnsi="Arial" w:cs="Arial"/>
          <w:bCs/>
          <w:sz w:val="24"/>
          <w:szCs w:val="24"/>
        </w:rPr>
        <w:t>T</w:t>
      </w:r>
      <w:r w:rsidR="00406C6A">
        <w:rPr>
          <w:rFonts w:ascii="Arial" w:hAnsi="Arial" w:cs="Arial"/>
          <w:bCs/>
          <w:sz w:val="24"/>
          <w:szCs w:val="24"/>
        </w:rPr>
        <w:t xml:space="preserve">his was postponed until September, as the return had increased. </w:t>
      </w:r>
      <w:r>
        <w:rPr>
          <w:rFonts w:ascii="Arial" w:hAnsi="Arial" w:cs="Arial"/>
          <w:bCs/>
          <w:sz w:val="24"/>
          <w:szCs w:val="24"/>
        </w:rPr>
        <w:t xml:space="preserve"> </w:t>
      </w:r>
    </w:p>
    <w:p w14:paraId="7BA95935" w14:textId="3BE68B63" w:rsidR="00700135" w:rsidRPr="00BE4C85" w:rsidRDefault="00700135" w:rsidP="00417FEC">
      <w:pPr>
        <w:rPr>
          <w:rFonts w:ascii="Arial" w:eastAsiaTheme="minorHAnsi" w:hAnsi="Arial" w:cs="Arial"/>
          <w:b/>
          <w:bCs/>
          <w:sz w:val="24"/>
          <w:szCs w:val="24"/>
        </w:rPr>
      </w:pPr>
    </w:p>
    <w:tbl>
      <w:tblPr>
        <w:tblStyle w:val="TableGrid1"/>
        <w:tblpPr w:leftFromText="180" w:rightFromText="180" w:vertAnchor="text" w:horzAnchor="margin" w:tblpXSpec="center" w:tblpY="124"/>
        <w:tblW w:w="4880" w:type="pct"/>
        <w:tblInd w:w="0" w:type="dxa"/>
        <w:tblLook w:val="04A0" w:firstRow="1" w:lastRow="0" w:firstColumn="1" w:lastColumn="0" w:noHBand="0" w:noVBand="1"/>
      </w:tblPr>
      <w:tblGrid>
        <w:gridCol w:w="7932"/>
        <w:gridCol w:w="2274"/>
      </w:tblGrid>
      <w:tr w:rsidR="00700135" w:rsidRPr="00BF07B8" w14:paraId="00ABB7AB"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642B02C2" w14:textId="5B61C3DB" w:rsidR="00F320D7" w:rsidRPr="00BF07B8" w:rsidRDefault="00700135" w:rsidP="00F320D7">
            <w:pPr>
              <w:rPr>
                <w:rFonts w:ascii="Arial" w:eastAsia="Times New Roman" w:hAnsi="Arial" w:cs="Arial"/>
                <w:b/>
                <w:sz w:val="24"/>
                <w:szCs w:val="24"/>
              </w:rPr>
            </w:pPr>
            <w:r w:rsidRPr="00BF07B8">
              <w:rPr>
                <w:rFonts w:ascii="Arial" w:eastAsia="Times New Roman" w:hAnsi="Arial" w:cs="Arial"/>
                <w:b/>
                <w:sz w:val="24"/>
                <w:szCs w:val="24"/>
              </w:rPr>
              <w:t>Credit Received</w:t>
            </w:r>
            <w:r w:rsidR="000B7AA6">
              <w:rPr>
                <w:rFonts w:ascii="Arial" w:eastAsia="Times New Roman" w:hAnsi="Arial" w:cs="Arial"/>
                <w:b/>
                <w:sz w:val="24"/>
                <w:szCs w:val="24"/>
              </w:rPr>
              <w:t xml:space="preserve"> – precept 19</w:t>
            </w:r>
            <w:r w:rsidR="000B7AA6" w:rsidRPr="000B7AA6">
              <w:rPr>
                <w:rFonts w:ascii="Arial" w:eastAsia="Times New Roman" w:hAnsi="Arial" w:cs="Arial"/>
                <w:b/>
                <w:sz w:val="24"/>
                <w:szCs w:val="24"/>
                <w:vertAlign w:val="superscript"/>
              </w:rPr>
              <w:t>th</w:t>
            </w:r>
            <w:r w:rsidR="000B7AA6">
              <w:rPr>
                <w:rFonts w:ascii="Arial" w:eastAsia="Times New Roman" w:hAnsi="Arial" w:cs="Arial"/>
                <w:b/>
                <w:sz w:val="24"/>
                <w:szCs w:val="24"/>
              </w:rPr>
              <w:t xml:space="preserve"> </w:t>
            </w:r>
            <w:proofErr w:type="gramStart"/>
            <w:r w:rsidR="000B7AA6">
              <w:rPr>
                <w:rFonts w:ascii="Arial" w:eastAsia="Times New Roman" w:hAnsi="Arial" w:cs="Arial"/>
                <w:b/>
                <w:sz w:val="24"/>
                <w:szCs w:val="24"/>
              </w:rPr>
              <w:t>April</w:t>
            </w:r>
            <w:proofErr w:type="gramEnd"/>
            <w:r w:rsidRPr="00BF07B8">
              <w:rPr>
                <w:rFonts w:ascii="Arial" w:eastAsia="Times New Roman" w:hAnsi="Arial" w:cs="Arial"/>
                <w:b/>
                <w:sz w:val="24"/>
                <w:szCs w:val="24"/>
              </w:rPr>
              <w:t xml:space="preserve"> </w:t>
            </w:r>
          </w:p>
          <w:p w14:paraId="54E7FC42" w14:textId="659F5DEB" w:rsidR="004E77A0" w:rsidRPr="00BF07B8" w:rsidRDefault="004E77A0" w:rsidP="002A5B17">
            <w:pPr>
              <w:rPr>
                <w:rFonts w:ascii="Arial" w:eastAsia="Times New Roman" w:hAnsi="Arial" w:cs="Arial"/>
                <w:b/>
                <w:sz w:val="24"/>
                <w:szCs w:val="24"/>
              </w:rPr>
            </w:pPr>
          </w:p>
        </w:tc>
        <w:tc>
          <w:tcPr>
            <w:tcW w:w="1114" w:type="pct"/>
            <w:tcBorders>
              <w:top w:val="single" w:sz="4" w:space="0" w:color="auto"/>
              <w:left w:val="single" w:sz="4" w:space="0" w:color="auto"/>
              <w:bottom w:val="single" w:sz="4" w:space="0" w:color="auto"/>
              <w:right w:val="single" w:sz="4" w:space="0" w:color="auto"/>
            </w:tcBorders>
            <w:hideMark/>
          </w:tcPr>
          <w:p w14:paraId="60E3FBBD" w14:textId="5D2DF25F" w:rsidR="004E77A0" w:rsidRDefault="00D312A7" w:rsidP="00F320D7">
            <w:pPr>
              <w:contextualSpacing/>
              <w:jc w:val="right"/>
              <w:rPr>
                <w:rFonts w:ascii="Arial" w:eastAsia="Times New Roman" w:hAnsi="Arial" w:cs="Arial"/>
                <w:sz w:val="24"/>
                <w:szCs w:val="24"/>
              </w:rPr>
            </w:pPr>
            <w:r>
              <w:rPr>
                <w:rFonts w:ascii="Arial" w:eastAsia="Times New Roman" w:hAnsi="Arial" w:cs="Arial"/>
                <w:sz w:val="24"/>
                <w:szCs w:val="24"/>
              </w:rPr>
              <w:t>£</w:t>
            </w:r>
            <w:r w:rsidR="000B7AA6">
              <w:rPr>
                <w:rFonts w:ascii="Arial" w:eastAsia="Times New Roman" w:hAnsi="Arial" w:cs="Arial"/>
                <w:sz w:val="24"/>
                <w:szCs w:val="24"/>
              </w:rPr>
              <w:t>6,250</w:t>
            </w:r>
          </w:p>
          <w:p w14:paraId="4740167E" w14:textId="0C784B78" w:rsidR="00E05AA7" w:rsidRPr="00BF07B8" w:rsidRDefault="00E05AA7" w:rsidP="00D23111">
            <w:pPr>
              <w:contextualSpacing/>
              <w:rPr>
                <w:rFonts w:ascii="Arial" w:eastAsia="Times New Roman" w:hAnsi="Arial" w:cs="Arial"/>
                <w:sz w:val="24"/>
                <w:szCs w:val="24"/>
              </w:rPr>
            </w:pPr>
          </w:p>
        </w:tc>
      </w:tr>
      <w:tr w:rsidR="00700135" w:rsidRPr="00BF07B8" w14:paraId="053169DD"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6B1D112" w14:textId="44DFD716" w:rsidR="00700135" w:rsidRPr="00BF07B8" w:rsidRDefault="00700135" w:rsidP="002A5B17">
            <w:pPr>
              <w:ind w:right="-2388"/>
              <w:contextualSpacing/>
              <w:rPr>
                <w:rFonts w:ascii="Arial" w:eastAsia="Times New Roman" w:hAnsi="Arial" w:cs="Arial"/>
                <w:b/>
                <w:sz w:val="24"/>
                <w:szCs w:val="24"/>
              </w:rPr>
            </w:pPr>
            <w:r w:rsidRPr="00BF07B8">
              <w:rPr>
                <w:rFonts w:ascii="Arial" w:eastAsia="Times New Roman" w:hAnsi="Arial" w:cs="Arial"/>
                <w:b/>
                <w:sz w:val="24"/>
                <w:szCs w:val="24"/>
              </w:rPr>
              <w:t>Wages s</w:t>
            </w:r>
            <w:r w:rsidR="00DF6E29" w:rsidRPr="00BF07B8">
              <w:rPr>
                <w:rFonts w:ascii="Arial" w:eastAsia="Times New Roman" w:hAnsi="Arial" w:cs="Arial"/>
                <w:b/>
                <w:sz w:val="24"/>
                <w:szCs w:val="24"/>
              </w:rPr>
              <w:t>/o</w:t>
            </w:r>
            <w:r w:rsidR="00B4485B">
              <w:rPr>
                <w:rFonts w:ascii="Arial" w:eastAsia="Times New Roman" w:hAnsi="Arial" w:cs="Arial"/>
                <w:b/>
                <w:sz w:val="24"/>
                <w:szCs w:val="24"/>
              </w:rPr>
              <w:t xml:space="preserve"> </w:t>
            </w:r>
          </w:p>
        </w:tc>
        <w:tc>
          <w:tcPr>
            <w:tcW w:w="1114" w:type="pct"/>
            <w:tcBorders>
              <w:top w:val="single" w:sz="4" w:space="0" w:color="auto"/>
              <w:left w:val="single" w:sz="4" w:space="0" w:color="auto"/>
              <w:bottom w:val="single" w:sz="4" w:space="0" w:color="auto"/>
              <w:right w:val="single" w:sz="4" w:space="0" w:color="auto"/>
            </w:tcBorders>
            <w:hideMark/>
          </w:tcPr>
          <w:p w14:paraId="7EAE70FC" w14:textId="1643710E" w:rsidR="00700135" w:rsidRPr="00BF07B8" w:rsidRDefault="00700135" w:rsidP="002A5B17">
            <w:pPr>
              <w:contextualSpacing/>
              <w:jc w:val="right"/>
              <w:rPr>
                <w:rFonts w:ascii="Arial" w:eastAsia="Times New Roman" w:hAnsi="Arial" w:cs="Arial"/>
                <w:sz w:val="24"/>
                <w:szCs w:val="24"/>
              </w:rPr>
            </w:pPr>
            <w:r w:rsidRPr="00BF07B8">
              <w:rPr>
                <w:rFonts w:ascii="Arial" w:eastAsia="Times New Roman" w:hAnsi="Arial" w:cs="Arial"/>
                <w:sz w:val="24"/>
                <w:szCs w:val="24"/>
              </w:rPr>
              <w:t>£</w:t>
            </w:r>
            <w:r w:rsidR="00B655D9">
              <w:rPr>
                <w:rFonts w:ascii="Arial" w:eastAsia="Times New Roman" w:hAnsi="Arial" w:cs="Arial"/>
                <w:sz w:val="24"/>
                <w:szCs w:val="24"/>
              </w:rPr>
              <w:t>235.17</w:t>
            </w:r>
          </w:p>
        </w:tc>
      </w:tr>
      <w:tr w:rsidR="00700135" w:rsidRPr="00BF07B8" w14:paraId="34BF8D7A"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3B6EF91" w14:textId="18E4E286" w:rsidR="00700135" w:rsidRPr="00BF07B8" w:rsidRDefault="00700135" w:rsidP="002A5B17">
            <w:pPr>
              <w:contextualSpacing/>
              <w:rPr>
                <w:rFonts w:ascii="Arial" w:eastAsia="Times New Roman" w:hAnsi="Arial" w:cs="Arial"/>
                <w:b/>
                <w:sz w:val="24"/>
                <w:szCs w:val="24"/>
              </w:rPr>
            </w:pPr>
            <w:r w:rsidRPr="00BF07B8">
              <w:rPr>
                <w:rFonts w:ascii="Arial" w:eastAsia="Times New Roman" w:hAnsi="Arial" w:cs="Arial"/>
                <w:b/>
                <w:sz w:val="24"/>
                <w:szCs w:val="24"/>
              </w:rPr>
              <w:t>Balance at Lloyds Ban</w:t>
            </w:r>
            <w:r w:rsidR="00D23111" w:rsidRPr="00BF07B8">
              <w:rPr>
                <w:rFonts w:ascii="Arial" w:eastAsia="Times New Roman" w:hAnsi="Arial" w:cs="Arial"/>
                <w:b/>
                <w:sz w:val="24"/>
                <w:szCs w:val="24"/>
              </w:rPr>
              <w:t xml:space="preserve">k on </w:t>
            </w:r>
            <w:r w:rsidR="00924FAD">
              <w:rPr>
                <w:rFonts w:ascii="Arial" w:eastAsia="Times New Roman" w:hAnsi="Arial" w:cs="Arial"/>
                <w:b/>
                <w:sz w:val="24"/>
                <w:szCs w:val="24"/>
              </w:rPr>
              <w:t>31</w:t>
            </w:r>
            <w:r w:rsidR="00924FAD" w:rsidRPr="00924FAD">
              <w:rPr>
                <w:rFonts w:ascii="Arial" w:eastAsia="Times New Roman" w:hAnsi="Arial" w:cs="Arial"/>
                <w:b/>
                <w:sz w:val="24"/>
                <w:szCs w:val="24"/>
                <w:vertAlign w:val="superscript"/>
              </w:rPr>
              <w:t>st</w:t>
            </w:r>
            <w:r w:rsidR="00924FAD">
              <w:rPr>
                <w:rFonts w:ascii="Arial" w:eastAsia="Times New Roman" w:hAnsi="Arial" w:cs="Arial"/>
                <w:b/>
                <w:sz w:val="24"/>
                <w:szCs w:val="24"/>
              </w:rPr>
              <w:t xml:space="preserve"> March</w:t>
            </w:r>
            <w:r w:rsidR="00E163CB">
              <w:rPr>
                <w:rFonts w:ascii="Arial" w:eastAsia="Times New Roman" w:hAnsi="Arial" w:cs="Arial"/>
                <w:b/>
                <w:sz w:val="24"/>
                <w:szCs w:val="24"/>
              </w:rPr>
              <w:t xml:space="preserve"> 202</w:t>
            </w:r>
            <w:r w:rsidR="0076461C">
              <w:rPr>
                <w:rFonts w:ascii="Arial" w:eastAsia="Times New Roman" w:hAnsi="Arial" w:cs="Arial"/>
                <w:b/>
                <w:sz w:val="24"/>
                <w:szCs w:val="24"/>
              </w:rPr>
              <w:t>3</w:t>
            </w:r>
          </w:p>
        </w:tc>
        <w:tc>
          <w:tcPr>
            <w:tcW w:w="1114" w:type="pct"/>
            <w:tcBorders>
              <w:top w:val="single" w:sz="4" w:space="0" w:color="auto"/>
              <w:left w:val="single" w:sz="4" w:space="0" w:color="auto"/>
              <w:bottom w:val="single" w:sz="4" w:space="0" w:color="auto"/>
              <w:right w:val="single" w:sz="4" w:space="0" w:color="auto"/>
            </w:tcBorders>
            <w:hideMark/>
          </w:tcPr>
          <w:p w14:paraId="2C1174EE" w14:textId="75C06250" w:rsidR="00700135" w:rsidRPr="00BF07B8" w:rsidRDefault="002F5106" w:rsidP="002A5B17">
            <w:pPr>
              <w:contextualSpacing/>
              <w:jc w:val="right"/>
              <w:rPr>
                <w:rFonts w:ascii="Arial" w:eastAsia="Times New Roman" w:hAnsi="Arial" w:cs="Arial"/>
                <w:sz w:val="24"/>
                <w:szCs w:val="24"/>
              </w:rPr>
            </w:pPr>
            <w:r w:rsidRPr="002F5106">
              <w:rPr>
                <w:rFonts w:ascii="Arial" w:eastAsia="Times New Roman" w:hAnsi="Arial" w:cs="Arial"/>
                <w:sz w:val="24"/>
                <w:szCs w:val="24"/>
              </w:rPr>
              <w:t>£17,448.54</w:t>
            </w:r>
          </w:p>
        </w:tc>
      </w:tr>
      <w:tr w:rsidR="00CE346F" w:rsidRPr="00BF07B8" w14:paraId="04CAA579" w14:textId="77777777" w:rsidTr="00B4485B">
        <w:tc>
          <w:tcPr>
            <w:tcW w:w="3886" w:type="pct"/>
            <w:tcBorders>
              <w:top w:val="single" w:sz="4" w:space="0" w:color="auto"/>
              <w:left w:val="single" w:sz="4" w:space="0" w:color="auto"/>
              <w:bottom w:val="single" w:sz="4" w:space="0" w:color="auto"/>
              <w:right w:val="single" w:sz="4" w:space="0" w:color="auto"/>
            </w:tcBorders>
          </w:tcPr>
          <w:p w14:paraId="09D08003" w14:textId="7FBABC5D" w:rsidR="00CE346F" w:rsidRPr="00BF07B8" w:rsidRDefault="00CE346F" w:rsidP="002A5B17">
            <w:pPr>
              <w:contextualSpacing/>
              <w:rPr>
                <w:rFonts w:ascii="Arial" w:hAnsi="Arial" w:cs="Arial"/>
                <w:b/>
                <w:sz w:val="24"/>
                <w:szCs w:val="24"/>
              </w:rPr>
            </w:pPr>
            <w:r>
              <w:rPr>
                <w:rFonts w:ascii="Arial" w:hAnsi="Arial" w:cs="Arial"/>
                <w:b/>
                <w:sz w:val="24"/>
                <w:szCs w:val="24"/>
              </w:rPr>
              <w:t>Briggs Gift Account Balance 28</w:t>
            </w:r>
            <w:r w:rsidRPr="00CE346F">
              <w:rPr>
                <w:rFonts w:ascii="Arial" w:hAnsi="Arial" w:cs="Arial"/>
                <w:b/>
                <w:sz w:val="24"/>
                <w:szCs w:val="24"/>
                <w:vertAlign w:val="superscript"/>
              </w:rPr>
              <w:t>th</w:t>
            </w:r>
            <w:r>
              <w:rPr>
                <w:rFonts w:ascii="Arial" w:hAnsi="Arial" w:cs="Arial"/>
                <w:b/>
                <w:sz w:val="24"/>
                <w:szCs w:val="24"/>
              </w:rPr>
              <w:t xml:space="preserve"> February 2023</w:t>
            </w:r>
          </w:p>
        </w:tc>
        <w:tc>
          <w:tcPr>
            <w:tcW w:w="1114" w:type="pct"/>
            <w:tcBorders>
              <w:top w:val="single" w:sz="4" w:space="0" w:color="auto"/>
              <w:left w:val="single" w:sz="4" w:space="0" w:color="auto"/>
              <w:bottom w:val="single" w:sz="4" w:space="0" w:color="auto"/>
              <w:right w:val="single" w:sz="4" w:space="0" w:color="auto"/>
            </w:tcBorders>
          </w:tcPr>
          <w:p w14:paraId="1ECBA020" w14:textId="74541218" w:rsidR="00CE346F" w:rsidRPr="002F5106" w:rsidRDefault="00CE346F" w:rsidP="002A5B17">
            <w:pPr>
              <w:contextualSpacing/>
              <w:jc w:val="right"/>
              <w:rPr>
                <w:rFonts w:ascii="Arial" w:hAnsi="Arial" w:cs="Arial"/>
                <w:sz w:val="24"/>
                <w:szCs w:val="24"/>
              </w:rPr>
            </w:pPr>
            <w:r>
              <w:rPr>
                <w:rFonts w:ascii="Arial" w:hAnsi="Arial" w:cs="Arial"/>
                <w:sz w:val="24"/>
                <w:szCs w:val="24"/>
              </w:rPr>
              <w:t>£615.35</w:t>
            </w:r>
          </w:p>
        </w:tc>
      </w:tr>
    </w:tbl>
    <w:p w14:paraId="597B607D" w14:textId="77777777" w:rsidR="00597750" w:rsidRPr="00BF07B8" w:rsidRDefault="00597750" w:rsidP="00700135">
      <w:pPr>
        <w:rPr>
          <w:rFonts w:ascii="Arial" w:hAnsi="Arial" w:cs="Arial"/>
          <w:sz w:val="24"/>
          <w:szCs w:val="24"/>
        </w:rPr>
      </w:pPr>
    </w:p>
    <w:tbl>
      <w:tblPr>
        <w:tblStyle w:val="TableGrid1"/>
        <w:tblpPr w:leftFromText="180" w:rightFromText="180" w:vertAnchor="text" w:horzAnchor="margin" w:tblpXSpec="center" w:tblpY="124"/>
        <w:tblW w:w="0" w:type="auto"/>
        <w:tblInd w:w="0" w:type="dxa"/>
        <w:tblLook w:val="04A0" w:firstRow="1" w:lastRow="0" w:firstColumn="1" w:lastColumn="0" w:noHBand="0" w:noVBand="1"/>
      </w:tblPr>
      <w:tblGrid>
        <w:gridCol w:w="1097"/>
        <w:gridCol w:w="5499"/>
        <w:gridCol w:w="1359"/>
        <w:gridCol w:w="1418"/>
        <w:gridCol w:w="1084"/>
      </w:tblGrid>
      <w:tr w:rsidR="00D23111" w:rsidRPr="00BF07B8" w14:paraId="70CDD00E" w14:textId="77777777" w:rsidTr="004E7104">
        <w:tc>
          <w:tcPr>
            <w:tcW w:w="1097" w:type="dxa"/>
            <w:tcBorders>
              <w:top w:val="single" w:sz="4" w:space="0" w:color="auto"/>
              <w:left w:val="single" w:sz="4" w:space="0" w:color="auto"/>
              <w:bottom w:val="single" w:sz="4" w:space="0" w:color="auto"/>
              <w:right w:val="single" w:sz="4" w:space="0" w:color="auto"/>
            </w:tcBorders>
          </w:tcPr>
          <w:p w14:paraId="67D9EC92" w14:textId="70B34DAF" w:rsidR="00D23111" w:rsidRPr="00BF07B8" w:rsidRDefault="00D23111" w:rsidP="00D23111">
            <w:pPr>
              <w:contextualSpacing/>
              <w:rPr>
                <w:rFonts w:ascii="Arial" w:hAnsi="Arial" w:cs="Arial"/>
                <w:b/>
                <w:sz w:val="24"/>
                <w:szCs w:val="24"/>
              </w:rPr>
            </w:pPr>
            <w:r w:rsidRPr="00BF07B8">
              <w:rPr>
                <w:rFonts w:ascii="Arial" w:hAnsi="Arial" w:cs="Arial"/>
                <w:b/>
                <w:sz w:val="24"/>
                <w:szCs w:val="24"/>
              </w:rPr>
              <w:t>Cheque number</w:t>
            </w:r>
          </w:p>
        </w:tc>
        <w:tc>
          <w:tcPr>
            <w:tcW w:w="5499" w:type="dxa"/>
            <w:tcBorders>
              <w:top w:val="single" w:sz="4" w:space="0" w:color="auto"/>
              <w:left w:val="single" w:sz="4" w:space="0" w:color="auto"/>
              <w:bottom w:val="single" w:sz="4" w:space="0" w:color="auto"/>
              <w:right w:val="single" w:sz="4" w:space="0" w:color="auto"/>
            </w:tcBorders>
          </w:tcPr>
          <w:p w14:paraId="74281C1D" w14:textId="1EE23A0E" w:rsidR="00D23111" w:rsidRPr="00BF07B8" w:rsidRDefault="00D23111" w:rsidP="00D23111">
            <w:pPr>
              <w:contextualSpacing/>
              <w:rPr>
                <w:rFonts w:ascii="Arial" w:hAnsi="Arial" w:cs="Arial"/>
                <w:b/>
                <w:sz w:val="24"/>
                <w:szCs w:val="24"/>
              </w:rPr>
            </w:pPr>
            <w:r w:rsidRPr="00BF07B8">
              <w:rPr>
                <w:rFonts w:ascii="Arial" w:hAnsi="Arial" w:cs="Arial"/>
                <w:b/>
                <w:sz w:val="24"/>
                <w:szCs w:val="24"/>
              </w:rPr>
              <w:t>Detail and Date</w:t>
            </w:r>
          </w:p>
        </w:tc>
        <w:tc>
          <w:tcPr>
            <w:tcW w:w="1359" w:type="dxa"/>
            <w:tcBorders>
              <w:top w:val="single" w:sz="4" w:space="0" w:color="auto"/>
              <w:left w:val="single" w:sz="4" w:space="0" w:color="auto"/>
              <w:bottom w:val="single" w:sz="4" w:space="0" w:color="auto"/>
              <w:right w:val="single" w:sz="4" w:space="0" w:color="auto"/>
            </w:tcBorders>
          </w:tcPr>
          <w:p w14:paraId="41CB711B" w14:textId="77777777" w:rsidR="00D23111" w:rsidRPr="00BF07B8" w:rsidRDefault="00D23111" w:rsidP="00055CFE">
            <w:pPr>
              <w:rPr>
                <w:rFonts w:ascii="Arial" w:hAnsi="Arial" w:cs="Arial"/>
                <w:noProof/>
                <w:sz w:val="24"/>
                <w:szCs w:val="24"/>
              </w:rPr>
            </w:pPr>
          </w:p>
        </w:tc>
        <w:tc>
          <w:tcPr>
            <w:tcW w:w="1418" w:type="dxa"/>
          </w:tcPr>
          <w:p w14:paraId="34BEFA4B" w14:textId="6C3C3AFF" w:rsidR="00D23111" w:rsidRPr="00BF07B8" w:rsidRDefault="00036E6A" w:rsidP="002A5B17">
            <w:pPr>
              <w:contextualSpacing/>
              <w:rPr>
                <w:rFonts w:ascii="Arial" w:hAnsi="Arial" w:cs="Arial"/>
                <w:b/>
                <w:bCs/>
                <w:noProof/>
                <w:sz w:val="24"/>
                <w:szCs w:val="24"/>
              </w:rPr>
            </w:pPr>
            <w:r w:rsidRPr="00BF07B8">
              <w:rPr>
                <w:rFonts w:ascii="Arial" w:hAnsi="Arial" w:cs="Arial"/>
                <w:b/>
                <w:bCs/>
                <w:noProof/>
                <w:sz w:val="24"/>
                <w:szCs w:val="24"/>
              </w:rPr>
              <w:t>Amount</w:t>
            </w:r>
          </w:p>
        </w:tc>
        <w:tc>
          <w:tcPr>
            <w:tcW w:w="1084" w:type="dxa"/>
          </w:tcPr>
          <w:p w14:paraId="1D94CECA" w14:textId="2F434B67" w:rsidR="00D23111" w:rsidRPr="00BF07B8" w:rsidRDefault="00036E6A" w:rsidP="002A5B17">
            <w:pPr>
              <w:contextualSpacing/>
              <w:jc w:val="center"/>
              <w:rPr>
                <w:rFonts w:ascii="Arial" w:hAnsi="Arial" w:cs="Arial"/>
                <w:b/>
                <w:bCs/>
                <w:noProof/>
                <w:sz w:val="24"/>
                <w:szCs w:val="24"/>
              </w:rPr>
            </w:pPr>
            <w:r w:rsidRPr="00BF07B8">
              <w:rPr>
                <w:rFonts w:ascii="Arial" w:hAnsi="Arial" w:cs="Arial"/>
                <w:b/>
                <w:bCs/>
                <w:noProof/>
                <w:sz w:val="24"/>
                <w:szCs w:val="24"/>
              </w:rPr>
              <w:t>VAT</w:t>
            </w:r>
          </w:p>
        </w:tc>
      </w:tr>
      <w:tr w:rsidR="00036E6A" w:rsidRPr="00BF07B8" w14:paraId="63F4A604" w14:textId="77777777" w:rsidTr="004E7104">
        <w:tc>
          <w:tcPr>
            <w:tcW w:w="1097" w:type="dxa"/>
            <w:tcBorders>
              <w:top w:val="single" w:sz="4" w:space="0" w:color="auto"/>
              <w:left w:val="single" w:sz="4" w:space="0" w:color="auto"/>
              <w:bottom w:val="single" w:sz="4" w:space="0" w:color="auto"/>
              <w:right w:val="single" w:sz="4" w:space="0" w:color="auto"/>
            </w:tcBorders>
          </w:tcPr>
          <w:p w14:paraId="5C9D331E" w14:textId="11187902"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D/D</w:t>
            </w:r>
          </w:p>
        </w:tc>
        <w:tc>
          <w:tcPr>
            <w:tcW w:w="5499" w:type="dxa"/>
            <w:tcBorders>
              <w:top w:val="single" w:sz="4" w:space="0" w:color="auto"/>
              <w:left w:val="single" w:sz="4" w:space="0" w:color="auto"/>
              <w:bottom w:val="single" w:sz="4" w:space="0" w:color="auto"/>
              <w:right w:val="single" w:sz="4" w:space="0" w:color="auto"/>
            </w:tcBorders>
          </w:tcPr>
          <w:p w14:paraId="15BEE8E2" w14:textId="36FB12A4"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Street lighting</w:t>
            </w:r>
            <w:r w:rsidR="00C31128" w:rsidRPr="00BF07B8">
              <w:rPr>
                <w:rFonts w:ascii="Arial" w:hAnsi="Arial" w:cs="Arial"/>
                <w:bCs/>
                <w:sz w:val="24"/>
                <w:szCs w:val="24"/>
              </w:rPr>
              <w:t xml:space="preserve"> </w:t>
            </w:r>
          </w:p>
        </w:tc>
        <w:tc>
          <w:tcPr>
            <w:tcW w:w="1359" w:type="dxa"/>
            <w:tcBorders>
              <w:top w:val="single" w:sz="4" w:space="0" w:color="auto"/>
              <w:left w:val="single" w:sz="4" w:space="0" w:color="auto"/>
              <w:bottom w:val="single" w:sz="4" w:space="0" w:color="auto"/>
              <w:right w:val="single" w:sz="4" w:space="0" w:color="auto"/>
            </w:tcBorders>
          </w:tcPr>
          <w:p w14:paraId="57F8D78E" w14:textId="5B5BE699" w:rsidR="00036E6A" w:rsidRPr="00BF07B8" w:rsidRDefault="00036E6A" w:rsidP="00055CFE">
            <w:pPr>
              <w:rPr>
                <w:rFonts w:ascii="Arial" w:hAnsi="Arial" w:cs="Arial"/>
                <w:noProof/>
                <w:sz w:val="24"/>
                <w:szCs w:val="24"/>
              </w:rPr>
            </w:pPr>
          </w:p>
        </w:tc>
        <w:tc>
          <w:tcPr>
            <w:tcW w:w="1418" w:type="dxa"/>
          </w:tcPr>
          <w:p w14:paraId="007237EF" w14:textId="4B53727C" w:rsidR="00036E6A" w:rsidRPr="00BF07B8" w:rsidRDefault="00036E6A" w:rsidP="00216AA5">
            <w:pPr>
              <w:contextualSpacing/>
              <w:jc w:val="center"/>
              <w:rPr>
                <w:rFonts w:ascii="Arial" w:hAnsi="Arial" w:cs="Arial"/>
                <w:noProof/>
                <w:sz w:val="24"/>
                <w:szCs w:val="24"/>
              </w:rPr>
            </w:pPr>
          </w:p>
        </w:tc>
        <w:tc>
          <w:tcPr>
            <w:tcW w:w="1084" w:type="dxa"/>
          </w:tcPr>
          <w:p w14:paraId="38D87B08" w14:textId="6FAA5678" w:rsidR="00036E6A" w:rsidRPr="00BF07B8" w:rsidRDefault="00036E6A" w:rsidP="002A5B17">
            <w:pPr>
              <w:contextualSpacing/>
              <w:jc w:val="center"/>
              <w:rPr>
                <w:rFonts w:ascii="Arial" w:hAnsi="Arial" w:cs="Arial"/>
                <w:noProof/>
                <w:sz w:val="24"/>
                <w:szCs w:val="24"/>
              </w:rPr>
            </w:pPr>
          </w:p>
        </w:tc>
      </w:tr>
      <w:tr w:rsidR="00CE346F" w:rsidRPr="00BF07B8" w14:paraId="204356E3" w14:textId="77777777" w:rsidTr="004E7104">
        <w:tc>
          <w:tcPr>
            <w:tcW w:w="1097" w:type="dxa"/>
            <w:tcBorders>
              <w:top w:val="single" w:sz="4" w:space="0" w:color="auto"/>
              <w:left w:val="single" w:sz="4" w:space="0" w:color="auto"/>
              <w:bottom w:val="single" w:sz="4" w:space="0" w:color="auto"/>
              <w:right w:val="single" w:sz="4" w:space="0" w:color="auto"/>
            </w:tcBorders>
          </w:tcPr>
          <w:p w14:paraId="2B74C93F" w14:textId="76BF3CD4" w:rsidR="00CE346F" w:rsidRPr="00BF07B8" w:rsidRDefault="00CE346F" w:rsidP="00D23111">
            <w:pPr>
              <w:contextualSpacing/>
              <w:rPr>
                <w:rFonts w:ascii="Arial" w:hAnsi="Arial" w:cs="Arial"/>
                <w:bCs/>
                <w:sz w:val="24"/>
                <w:szCs w:val="24"/>
              </w:rPr>
            </w:pPr>
            <w:r>
              <w:rPr>
                <w:rFonts w:ascii="Arial" w:hAnsi="Arial" w:cs="Arial"/>
                <w:bCs/>
                <w:sz w:val="24"/>
                <w:szCs w:val="24"/>
              </w:rPr>
              <w:t>D/D</w:t>
            </w:r>
          </w:p>
        </w:tc>
        <w:tc>
          <w:tcPr>
            <w:tcW w:w="5499" w:type="dxa"/>
            <w:tcBorders>
              <w:top w:val="single" w:sz="4" w:space="0" w:color="auto"/>
              <w:left w:val="single" w:sz="4" w:space="0" w:color="auto"/>
              <w:bottom w:val="single" w:sz="4" w:space="0" w:color="auto"/>
              <w:right w:val="single" w:sz="4" w:space="0" w:color="auto"/>
            </w:tcBorders>
          </w:tcPr>
          <w:p w14:paraId="3A593799" w14:textId="4566817D" w:rsidR="00CE346F" w:rsidRPr="00BF07B8" w:rsidRDefault="00CE346F" w:rsidP="00D23111">
            <w:pPr>
              <w:contextualSpacing/>
              <w:rPr>
                <w:rFonts w:ascii="Arial" w:hAnsi="Arial" w:cs="Arial"/>
                <w:bCs/>
                <w:sz w:val="24"/>
                <w:szCs w:val="24"/>
              </w:rPr>
            </w:pPr>
            <w:r>
              <w:rPr>
                <w:rFonts w:ascii="Arial" w:hAnsi="Arial" w:cs="Arial"/>
                <w:bCs/>
                <w:sz w:val="24"/>
                <w:szCs w:val="24"/>
              </w:rPr>
              <w:t>PWLB (£2,209 remaining)</w:t>
            </w:r>
          </w:p>
        </w:tc>
        <w:tc>
          <w:tcPr>
            <w:tcW w:w="1359" w:type="dxa"/>
            <w:tcBorders>
              <w:top w:val="single" w:sz="4" w:space="0" w:color="auto"/>
              <w:left w:val="single" w:sz="4" w:space="0" w:color="auto"/>
              <w:bottom w:val="single" w:sz="4" w:space="0" w:color="auto"/>
              <w:right w:val="single" w:sz="4" w:space="0" w:color="auto"/>
            </w:tcBorders>
          </w:tcPr>
          <w:p w14:paraId="0BB6CDE3" w14:textId="77777777" w:rsidR="00CE346F" w:rsidRPr="00BF07B8" w:rsidRDefault="00CE346F" w:rsidP="00055CFE">
            <w:pPr>
              <w:rPr>
                <w:rFonts w:ascii="Arial" w:hAnsi="Arial" w:cs="Arial"/>
                <w:noProof/>
                <w:sz w:val="24"/>
                <w:szCs w:val="24"/>
              </w:rPr>
            </w:pPr>
          </w:p>
        </w:tc>
        <w:tc>
          <w:tcPr>
            <w:tcW w:w="1418" w:type="dxa"/>
          </w:tcPr>
          <w:p w14:paraId="7F05471E" w14:textId="5F70E09D" w:rsidR="00CE346F" w:rsidRPr="00BF07B8" w:rsidRDefault="00CE346F" w:rsidP="00216AA5">
            <w:pPr>
              <w:contextualSpacing/>
              <w:jc w:val="center"/>
              <w:rPr>
                <w:rFonts w:ascii="Arial" w:hAnsi="Arial" w:cs="Arial"/>
                <w:noProof/>
                <w:sz w:val="24"/>
                <w:szCs w:val="24"/>
              </w:rPr>
            </w:pPr>
            <w:r>
              <w:rPr>
                <w:rFonts w:ascii="Arial" w:hAnsi="Arial" w:cs="Arial"/>
                <w:noProof/>
                <w:sz w:val="24"/>
                <w:szCs w:val="24"/>
              </w:rPr>
              <w:t>£1143.39</w:t>
            </w:r>
          </w:p>
        </w:tc>
        <w:tc>
          <w:tcPr>
            <w:tcW w:w="1084" w:type="dxa"/>
          </w:tcPr>
          <w:p w14:paraId="088638F2" w14:textId="77777777" w:rsidR="00CE346F" w:rsidRPr="00BF07B8" w:rsidRDefault="00CE346F" w:rsidP="002A5B17">
            <w:pPr>
              <w:contextualSpacing/>
              <w:jc w:val="center"/>
              <w:rPr>
                <w:rFonts w:ascii="Arial" w:hAnsi="Arial" w:cs="Arial"/>
                <w:noProof/>
                <w:sz w:val="24"/>
                <w:szCs w:val="24"/>
              </w:rPr>
            </w:pPr>
          </w:p>
        </w:tc>
      </w:tr>
      <w:tr w:rsidR="00C8519D" w:rsidRPr="00BF07B8" w14:paraId="06460F5F" w14:textId="77777777" w:rsidTr="004E7104">
        <w:tc>
          <w:tcPr>
            <w:tcW w:w="1097" w:type="dxa"/>
            <w:tcBorders>
              <w:top w:val="single" w:sz="4" w:space="0" w:color="auto"/>
              <w:left w:val="single" w:sz="4" w:space="0" w:color="auto"/>
              <w:bottom w:val="single" w:sz="4" w:space="0" w:color="auto"/>
              <w:right w:val="single" w:sz="4" w:space="0" w:color="auto"/>
            </w:tcBorders>
          </w:tcPr>
          <w:p w14:paraId="2641C581" w14:textId="7808E5F5" w:rsidR="00C8519D" w:rsidRDefault="00E933E2" w:rsidP="00D23111">
            <w:pPr>
              <w:contextualSpacing/>
              <w:rPr>
                <w:rFonts w:ascii="Arial" w:hAnsi="Arial" w:cs="Arial"/>
                <w:bCs/>
                <w:sz w:val="24"/>
                <w:szCs w:val="24"/>
              </w:rPr>
            </w:pPr>
            <w:r>
              <w:rPr>
                <w:rFonts w:ascii="Arial" w:hAnsi="Arial" w:cs="Arial"/>
                <w:bCs/>
                <w:sz w:val="24"/>
                <w:szCs w:val="24"/>
              </w:rPr>
              <w:t>842</w:t>
            </w:r>
          </w:p>
        </w:tc>
        <w:tc>
          <w:tcPr>
            <w:tcW w:w="5499" w:type="dxa"/>
            <w:tcBorders>
              <w:top w:val="single" w:sz="4" w:space="0" w:color="auto"/>
              <w:left w:val="single" w:sz="4" w:space="0" w:color="auto"/>
              <w:bottom w:val="single" w:sz="4" w:space="0" w:color="auto"/>
              <w:right w:val="single" w:sz="4" w:space="0" w:color="auto"/>
            </w:tcBorders>
          </w:tcPr>
          <w:p w14:paraId="3A7B00FD" w14:textId="295AC2F2" w:rsidR="00355BD6" w:rsidRDefault="00355BD6" w:rsidP="003E5D24">
            <w:pPr>
              <w:contextualSpacing/>
              <w:rPr>
                <w:rFonts w:ascii="Arial" w:hAnsi="Arial" w:cs="Arial"/>
                <w:bCs/>
                <w:sz w:val="24"/>
                <w:szCs w:val="24"/>
              </w:rPr>
            </w:pPr>
            <w:proofErr w:type="spellStart"/>
            <w:r>
              <w:rPr>
                <w:rFonts w:ascii="Arial" w:hAnsi="Arial" w:cs="Arial"/>
                <w:bCs/>
                <w:sz w:val="24"/>
                <w:szCs w:val="24"/>
              </w:rPr>
              <w:t>iTransact</w:t>
            </w:r>
            <w:proofErr w:type="spellEnd"/>
            <w:r>
              <w:rPr>
                <w:rFonts w:ascii="Arial" w:hAnsi="Arial" w:cs="Arial"/>
                <w:bCs/>
                <w:sz w:val="24"/>
                <w:szCs w:val="24"/>
              </w:rPr>
              <w:t xml:space="preserve"> </w:t>
            </w:r>
            <w:r w:rsidR="00F92CBB">
              <w:rPr>
                <w:rFonts w:ascii="Arial" w:hAnsi="Arial" w:cs="Arial"/>
                <w:bCs/>
                <w:sz w:val="24"/>
                <w:szCs w:val="24"/>
              </w:rPr>
              <w:t>– quarterly charges</w:t>
            </w:r>
          </w:p>
          <w:p w14:paraId="4442B30A" w14:textId="5FDC75F9" w:rsidR="00355BD6" w:rsidRDefault="00355BD6" w:rsidP="003E5D24">
            <w:pPr>
              <w:contextualSpacing/>
              <w:rPr>
                <w:rFonts w:ascii="Arial" w:hAnsi="Arial" w:cs="Arial"/>
                <w:bCs/>
                <w:sz w:val="24"/>
                <w:szCs w:val="24"/>
              </w:rPr>
            </w:pPr>
          </w:p>
        </w:tc>
        <w:tc>
          <w:tcPr>
            <w:tcW w:w="1359" w:type="dxa"/>
            <w:tcBorders>
              <w:top w:val="single" w:sz="4" w:space="0" w:color="auto"/>
              <w:left w:val="single" w:sz="4" w:space="0" w:color="auto"/>
              <w:bottom w:val="single" w:sz="4" w:space="0" w:color="auto"/>
              <w:right w:val="single" w:sz="4" w:space="0" w:color="auto"/>
            </w:tcBorders>
          </w:tcPr>
          <w:p w14:paraId="4DDB63EB" w14:textId="054B4312" w:rsidR="00355BD6" w:rsidRDefault="00B655D9" w:rsidP="00055CFE">
            <w:pPr>
              <w:rPr>
                <w:rFonts w:ascii="Arial" w:hAnsi="Arial" w:cs="Arial"/>
                <w:noProof/>
                <w:sz w:val="24"/>
                <w:szCs w:val="24"/>
              </w:rPr>
            </w:pPr>
            <w:r>
              <w:rPr>
                <w:rFonts w:ascii="Arial" w:hAnsi="Arial" w:cs="Arial"/>
                <w:noProof/>
                <w:sz w:val="24"/>
                <w:szCs w:val="24"/>
              </w:rPr>
              <w:t>£13.50</w:t>
            </w:r>
          </w:p>
        </w:tc>
        <w:tc>
          <w:tcPr>
            <w:tcW w:w="1418" w:type="dxa"/>
          </w:tcPr>
          <w:p w14:paraId="74950DAD" w14:textId="13A8026D" w:rsidR="00C8519D" w:rsidRDefault="00B655D9" w:rsidP="003A2A30">
            <w:pPr>
              <w:contextualSpacing/>
              <w:jc w:val="center"/>
              <w:rPr>
                <w:rFonts w:ascii="Arial" w:hAnsi="Arial" w:cs="Arial"/>
                <w:noProof/>
                <w:sz w:val="24"/>
                <w:szCs w:val="24"/>
              </w:rPr>
            </w:pPr>
            <w:r>
              <w:rPr>
                <w:rFonts w:ascii="Arial" w:hAnsi="Arial" w:cs="Arial"/>
                <w:noProof/>
                <w:sz w:val="24"/>
                <w:szCs w:val="24"/>
              </w:rPr>
              <w:t>£16.20</w:t>
            </w:r>
          </w:p>
        </w:tc>
        <w:tc>
          <w:tcPr>
            <w:tcW w:w="1084" w:type="dxa"/>
          </w:tcPr>
          <w:p w14:paraId="153AA7DA" w14:textId="3921C9C4" w:rsidR="00355BD6" w:rsidRDefault="00B655D9" w:rsidP="003E5D24">
            <w:pPr>
              <w:contextualSpacing/>
              <w:jc w:val="center"/>
              <w:rPr>
                <w:rFonts w:ascii="Arial" w:hAnsi="Arial" w:cs="Arial"/>
                <w:noProof/>
                <w:sz w:val="24"/>
                <w:szCs w:val="24"/>
              </w:rPr>
            </w:pPr>
            <w:r>
              <w:rPr>
                <w:rFonts w:ascii="Arial" w:hAnsi="Arial" w:cs="Arial"/>
                <w:noProof/>
                <w:sz w:val="24"/>
                <w:szCs w:val="24"/>
              </w:rPr>
              <w:t>£2.70</w:t>
            </w:r>
          </w:p>
        </w:tc>
      </w:tr>
      <w:tr w:rsidR="00E163CB" w:rsidRPr="00BF07B8" w14:paraId="7E3B42B1" w14:textId="77777777" w:rsidTr="004E7104">
        <w:tc>
          <w:tcPr>
            <w:tcW w:w="1097" w:type="dxa"/>
            <w:tcBorders>
              <w:top w:val="single" w:sz="4" w:space="0" w:color="auto"/>
              <w:left w:val="single" w:sz="4" w:space="0" w:color="auto"/>
              <w:bottom w:val="single" w:sz="4" w:space="0" w:color="auto"/>
              <w:right w:val="single" w:sz="4" w:space="0" w:color="auto"/>
            </w:tcBorders>
          </w:tcPr>
          <w:p w14:paraId="7135831D" w14:textId="0CA4F20A" w:rsidR="00E163CB" w:rsidRDefault="00E933E2" w:rsidP="00E163CB">
            <w:pPr>
              <w:contextualSpacing/>
              <w:jc w:val="center"/>
              <w:rPr>
                <w:rFonts w:ascii="Arial" w:hAnsi="Arial" w:cs="Arial"/>
                <w:bCs/>
                <w:sz w:val="24"/>
                <w:szCs w:val="24"/>
              </w:rPr>
            </w:pPr>
            <w:r>
              <w:rPr>
                <w:rFonts w:ascii="Arial" w:hAnsi="Arial" w:cs="Arial"/>
                <w:bCs/>
                <w:sz w:val="24"/>
                <w:szCs w:val="24"/>
              </w:rPr>
              <w:t>843</w:t>
            </w:r>
          </w:p>
        </w:tc>
        <w:tc>
          <w:tcPr>
            <w:tcW w:w="5499" w:type="dxa"/>
            <w:tcBorders>
              <w:top w:val="single" w:sz="4" w:space="0" w:color="auto"/>
              <w:left w:val="single" w:sz="4" w:space="0" w:color="auto"/>
              <w:bottom w:val="single" w:sz="4" w:space="0" w:color="auto"/>
              <w:right w:val="single" w:sz="4" w:space="0" w:color="auto"/>
            </w:tcBorders>
          </w:tcPr>
          <w:p w14:paraId="2CF3D9EF" w14:textId="27BF4B17" w:rsidR="00E163CB" w:rsidRDefault="00355BD6" w:rsidP="003E5D24">
            <w:pPr>
              <w:contextualSpacing/>
              <w:rPr>
                <w:rFonts w:ascii="Arial" w:hAnsi="Arial" w:cs="Arial"/>
                <w:bCs/>
                <w:sz w:val="24"/>
                <w:szCs w:val="24"/>
              </w:rPr>
            </w:pPr>
            <w:r>
              <w:rPr>
                <w:rFonts w:ascii="Arial" w:hAnsi="Arial" w:cs="Arial"/>
                <w:bCs/>
                <w:sz w:val="24"/>
                <w:szCs w:val="24"/>
              </w:rPr>
              <w:t>David Bracey – Playground inspections 202</w:t>
            </w:r>
            <w:r w:rsidR="00D23B4E">
              <w:rPr>
                <w:rFonts w:ascii="Arial" w:hAnsi="Arial" w:cs="Arial"/>
                <w:bCs/>
                <w:sz w:val="24"/>
                <w:szCs w:val="24"/>
              </w:rPr>
              <w:t>3</w:t>
            </w:r>
          </w:p>
        </w:tc>
        <w:tc>
          <w:tcPr>
            <w:tcW w:w="1359" w:type="dxa"/>
            <w:tcBorders>
              <w:top w:val="single" w:sz="4" w:space="0" w:color="auto"/>
              <w:left w:val="single" w:sz="4" w:space="0" w:color="auto"/>
              <w:bottom w:val="single" w:sz="4" w:space="0" w:color="auto"/>
              <w:right w:val="single" w:sz="4" w:space="0" w:color="auto"/>
            </w:tcBorders>
          </w:tcPr>
          <w:p w14:paraId="21FC7CF8" w14:textId="35CB5615" w:rsidR="00E163CB" w:rsidRDefault="00355BD6" w:rsidP="00055CFE">
            <w:pPr>
              <w:rPr>
                <w:rFonts w:ascii="Arial" w:hAnsi="Arial" w:cs="Arial"/>
                <w:noProof/>
                <w:sz w:val="24"/>
                <w:szCs w:val="24"/>
              </w:rPr>
            </w:pPr>
            <w:r>
              <w:rPr>
                <w:rFonts w:ascii="Arial" w:hAnsi="Arial" w:cs="Arial"/>
                <w:noProof/>
                <w:sz w:val="24"/>
                <w:szCs w:val="24"/>
              </w:rPr>
              <w:t>£135</w:t>
            </w:r>
          </w:p>
        </w:tc>
        <w:tc>
          <w:tcPr>
            <w:tcW w:w="1418" w:type="dxa"/>
          </w:tcPr>
          <w:p w14:paraId="6E52F315" w14:textId="5AAA3BEB" w:rsidR="00E163CB" w:rsidRDefault="00355BD6" w:rsidP="003A2A30">
            <w:pPr>
              <w:contextualSpacing/>
              <w:jc w:val="center"/>
              <w:rPr>
                <w:rFonts w:ascii="Arial" w:hAnsi="Arial" w:cs="Arial"/>
                <w:noProof/>
                <w:sz w:val="24"/>
                <w:szCs w:val="24"/>
              </w:rPr>
            </w:pPr>
            <w:r>
              <w:rPr>
                <w:rFonts w:ascii="Arial" w:hAnsi="Arial" w:cs="Arial"/>
                <w:noProof/>
                <w:sz w:val="24"/>
                <w:szCs w:val="24"/>
              </w:rPr>
              <w:t>£162</w:t>
            </w:r>
          </w:p>
        </w:tc>
        <w:tc>
          <w:tcPr>
            <w:tcW w:w="1084" w:type="dxa"/>
          </w:tcPr>
          <w:p w14:paraId="7F446748" w14:textId="17B492DA" w:rsidR="00E163CB" w:rsidRDefault="00355BD6" w:rsidP="003E5D24">
            <w:pPr>
              <w:contextualSpacing/>
              <w:jc w:val="center"/>
              <w:rPr>
                <w:rFonts w:ascii="Arial" w:hAnsi="Arial" w:cs="Arial"/>
                <w:noProof/>
                <w:sz w:val="24"/>
                <w:szCs w:val="24"/>
              </w:rPr>
            </w:pPr>
            <w:r>
              <w:rPr>
                <w:rFonts w:ascii="Arial" w:hAnsi="Arial" w:cs="Arial"/>
                <w:noProof/>
                <w:sz w:val="24"/>
                <w:szCs w:val="24"/>
              </w:rPr>
              <w:t>£27</w:t>
            </w:r>
          </w:p>
        </w:tc>
      </w:tr>
      <w:tr w:rsidR="00F92CBB" w:rsidRPr="00BF07B8" w14:paraId="7AD9E4C5" w14:textId="77777777" w:rsidTr="004E7104">
        <w:tc>
          <w:tcPr>
            <w:tcW w:w="1097" w:type="dxa"/>
            <w:tcBorders>
              <w:top w:val="single" w:sz="4" w:space="0" w:color="auto"/>
              <w:left w:val="single" w:sz="4" w:space="0" w:color="auto"/>
              <w:bottom w:val="single" w:sz="4" w:space="0" w:color="auto"/>
              <w:right w:val="single" w:sz="4" w:space="0" w:color="auto"/>
            </w:tcBorders>
          </w:tcPr>
          <w:p w14:paraId="273E2FF1" w14:textId="18F346CD" w:rsidR="00F92CBB" w:rsidRDefault="00F92CBB" w:rsidP="00E163CB">
            <w:pPr>
              <w:contextualSpacing/>
              <w:jc w:val="center"/>
              <w:rPr>
                <w:rFonts w:ascii="Arial" w:hAnsi="Arial" w:cs="Arial"/>
                <w:bCs/>
                <w:sz w:val="24"/>
                <w:szCs w:val="24"/>
              </w:rPr>
            </w:pPr>
            <w:r>
              <w:rPr>
                <w:rFonts w:ascii="Arial" w:hAnsi="Arial" w:cs="Arial"/>
                <w:bCs/>
                <w:sz w:val="24"/>
                <w:szCs w:val="24"/>
              </w:rPr>
              <w:t>844</w:t>
            </w:r>
          </w:p>
        </w:tc>
        <w:tc>
          <w:tcPr>
            <w:tcW w:w="5499" w:type="dxa"/>
            <w:tcBorders>
              <w:top w:val="single" w:sz="4" w:space="0" w:color="auto"/>
              <w:left w:val="single" w:sz="4" w:space="0" w:color="auto"/>
              <w:bottom w:val="single" w:sz="4" w:space="0" w:color="auto"/>
              <w:right w:val="single" w:sz="4" w:space="0" w:color="auto"/>
            </w:tcBorders>
          </w:tcPr>
          <w:p w14:paraId="17C1F4BD" w14:textId="69F9990C" w:rsidR="00F92CBB" w:rsidRDefault="00F92CBB" w:rsidP="003E5D24">
            <w:pPr>
              <w:contextualSpacing/>
              <w:rPr>
                <w:rFonts w:ascii="Arial" w:hAnsi="Arial" w:cs="Arial"/>
                <w:bCs/>
                <w:sz w:val="24"/>
                <w:szCs w:val="24"/>
              </w:rPr>
            </w:pPr>
            <w:r>
              <w:rPr>
                <w:rFonts w:ascii="Arial" w:hAnsi="Arial" w:cs="Arial"/>
                <w:bCs/>
                <w:sz w:val="24"/>
                <w:szCs w:val="24"/>
              </w:rPr>
              <w:t>CAPALC – Annual Membership</w:t>
            </w:r>
          </w:p>
        </w:tc>
        <w:tc>
          <w:tcPr>
            <w:tcW w:w="1359" w:type="dxa"/>
            <w:tcBorders>
              <w:top w:val="single" w:sz="4" w:space="0" w:color="auto"/>
              <w:left w:val="single" w:sz="4" w:space="0" w:color="auto"/>
              <w:bottom w:val="single" w:sz="4" w:space="0" w:color="auto"/>
              <w:right w:val="single" w:sz="4" w:space="0" w:color="auto"/>
            </w:tcBorders>
          </w:tcPr>
          <w:p w14:paraId="06D6B561" w14:textId="77777777" w:rsidR="00F92CBB" w:rsidRDefault="00F92CBB" w:rsidP="00055CFE">
            <w:pPr>
              <w:rPr>
                <w:rFonts w:ascii="Arial" w:hAnsi="Arial" w:cs="Arial"/>
                <w:noProof/>
                <w:sz w:val="24"/>
                <w:szCs w:val="24"/>
              </w:rPr>
            </w:pPr>
          </w:p>
        </w:tc>
        <w:tc>
          <w:tcPr>
            <w:tcW w:w="1418" w:type="dxa"/>
          </w:tcPr>
          <w:p w14:paraId="75F8FEFC" w14:textId="53348D0C" w:rsidR="00F92CBB" w:rsidRDefault="00F92CBB" w:rsidP="003A2A30">
            <w:pPr>
              <w:contextualSpacing/>
              <w:jc w:val="center"/>
              <w:rPr>
                <w:rFonts w:ascii="Arial" w:hAnsi="Arial" w:cs="Arial"/>
                <w:noProof/>
                <w:sz w:val="24"/>
                <w:szCs w:val="24"/>
              </w:rPr>
            </w:pPr>
            <w:r>
              <w:rPr>
                <w:rFonts w:ascii="Arial" w:hAnsi="Arial" w:cs="Arial"/>
                <w:noProof/>
                <w:sz w:val="24"/>
                <w:szCs w:val="24"/>
              </w:rPr>
              <w:t>£268.83</w:t>
            </w:r>
          </w:p>
        </w:tc>
        <w:tc>
          <w:tcPr>
            <w:tcW w:w="1084" w:type="dxa"/>
          </w:tcPr>
          <w:p w14:paraId="6C5B04F4" w14:textId="77777777" w:rsidR="00F92CBB" w:rsidRDefault="00F92CBB" w:rsidP="003E5D24">
            <w:pPr>
              <w:contextualSpacing/>
              <w:jc w:val="center"/>
              <w:rPr>
                <w:rFonts w:ascii="Arial" w:hAnsi="Arial" w:cs="Arial"/>
                <w:noProof/>
                <w:sz w:val="24"/>
                <w:szCs w:val="24"/>
              </w:rPr>
            </w:pPr>
          </w:p>
        </w:tc>
      </w:tr>
      <w:tr w:rsidR="005A6698" w:rsidRPr="00BF07B8" w14:paraId="2A593463" w14:textId="77777777" w:rsidTr="004E7104">
        <w:tc>
          <w:tcPr>
            <w:tcW w:w="1097" w:type="dxa"/>
            <w:tcBorders>
              <w:top w:val="single" w:sz="4" w:space="0" w:color="auto"/>
              <w:left w:val="single" w:sz="4" w:space="0" w:color="auto"/>
              <w:bottom w:val="single" w:sz="4" w:space="0" w:color="auto"/>
              <w:right w:val="single" w:sz="4" w:space="0" w:color="auto"/>
            </w:tcBorders>
          </w:tcPr>
          <w:p w14:paraId="42FDFCD4" w14:textId="223E4116" w:rsidR="005A6698" w:rsidRPr="00BF07B8" w:rsidRDefault="005A6698" w:rsidP="002A5B17">
            <w:pPr>
              <w:contextualSpacing/>
              <w:jc w:val="center"/>
              <w:rPr>
                <w:rFonts w:ascii="Arial" w:hAnsi="Arial" w:cs="Arial"/>
                <w:b/>
                <w:sz w:val="24"/>
                <w:szCs w:val="24"/>
              </w:rPr>
            </w:pPr>
            <w:r>
              <w:rPr>
                <w:rFonts w:ascii="Arial" w:hAnsi="Arial" w:cs="Arial"/>
                <w:b/>
                <w:sz w:val="24"/>
                <w:szCs w:val="24"/>
              </w:rPr>
              <w:t>Total</w:t>
            </w:r>
          </w:p>
        </w:tc>
        <w:tc>
          <w:tcPr>
            <w:tcW w:w="5499" w:type="dxa"/>
            <w:tcBorders>
              <w:top w:val="single" w:sz="4" w:space="0" w:color="auto"/>
              <w:left w:val="single" w:sz="4" w:space="0" w:color="auto"/>
              <w:bottom w:val="single" w:sz="4" w:space="0" w:color="auto"/>
              <w:right w:val="single" w:sz="4" w:space="0" w:color="auto"/>
            </w:tcBorders>
          </w:tcPr>
          <w:p w14:paraId="24D938A5" w14:textId="77777777" w:rsidR="005A6698" w:rsidRPr="00BF07B8" w:rsidRDefault="005A6698" w:rsidP="00036E6A">
            <w:pPr>
              <w:contextualSpacing/>
              <w:rPr>
                <w:rFonts w:ascii="Arial" w:hAnsi="Arial" w:cs="Arial"/>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3C5ECD6F" w14:textId="77777777" w:rsidR="005A6698" w:rsidRDefault="005A6698" w:rsidP="000E3445">
            <w:pPr>
              <w:rPr>
                <w:rFonts w:ascii="Arial" w:hAnsi="Arial" w:cs="Arial"/>
                <w:noProof/>
                <w:sz w:val="24"/>
                <w:szCs w:val="24"/>
              </w:rPr>
            </w:pPr>
          </w:p>
        </w:tc>
        <w:tc>
          <w:tcPr>
            <w:tcW w:w="1418" w:type="dxa"/>
          </w:tcPr>
          <w:p w14:paraId="1BFBFDB5" w14:textId="54E866BA" w:rsidR="005A6698" w:rsidRPr="000E3445" w:rsidRDefault="005A6698" w:rsidP="00216AA5">
            <w:pPr>
              <w:contextualSpacing/>
              <w:jc w:val="center"/>
              <w:rPr>
                <w:rFonts w:ascii="Arial" w:hAnsi="Arial" w:cs="Arial"/>
                <w:noProof/>
                <w:sz w:val="24"/>
                <w:szCs w:val="24"/>
              </w:rPr>
            </w:pPr>
          </w:p>
        </w:tc>
        <w:tc>
          <w:tcPr>
            <w:tcW w:w="1084" w:type="dxa"/>
          </w:tcPr>
          <w:p w14:paraId="2D40CF30" w14:textId="77777777" w:rsidR="005A6698" w:rsidRPr="00BF07B8" w:rsidRDefault="005A6698" w:rsidP="002A5B17">
            <w:pPr>
              <w:contextualSpacing/>
              <w:jc w:val="center"/>
              <w:rPr>
                <w:rFonts w:ascii="Arial" w:hAnsi="Arial" w:cs="Arial"/>
                <w:noProof/>
                <w:sz w:val="24"/>
                <w:szCs w:val="24"/>
              </w:rPr>
            </w:pPr>
          </w:p>
        </w:tc>
      </w:tr>
      <w:tr w:rsidR="00D23111" w:rsidRPr="00BF07B8" w14:paraId="22DFB0B9" w14:textId="77777777" w:rsidTr="004E7104">
        <w:tc>
          <w:tcPr>
            <w:tcW w:w="1097" w:type="dxa"/>
            <w:tcBorders>
              <w:top w:val="single" w:sz="4" w:space="0" w:color="auto"/>
              <w:left w:val="single" w:sz="4" w:space="0" w:color="auto"/>
              <w:bottom w:val="single" w:sz="4" w:space="0" w:color="auto"/>
              <w:right w:val="single" w:sz="4" w:space="0" w:color="auto"/>
            </w:tcBorders>
          </w:tcPr>
          <w:p w14:paraId="033C4444" w14:textId="77777777" w:rsidR="00D23111" w:rsidRPr="00BF07B8" w:rsidRDefault="00D23111" w:rsidP="002A5B17">
            <w:pPr>
              <w:contextualSpacing/>
              <w:jc w:val="center"/>
              <w:rPr>
                <w:rFonts w:ascii="Arial" w:hAnsi="Arial" w:cs="Arial"/>
                <w:b/>
                <w:sz w:val="24"/>
                <w:szCs w:val="24"/>
              </w:rPr>
            </w:pPr>
          </w:p>
        </w:tc>
        <w:tc>
          <w:tcPr>
            <w:tcW w:w="5499" w:type="dxa"/>
            <w:tcBorders>
              <w:top w:val="single" w:sz="4" w:space="0" w:color="auto"/>
              <w:left w:val="single" w:sz="4" w:space="0" w:color="auto"/>
              <w:bottom w:val="single" w:sz="4" w:space="0" w:color="auto"/>
              <w:right w:val="single" w:sz="4" w:space="0" w:color="auto"/>
            </w:tcBorders>
          </w:tcPr>
          <w:p w14:paraId="031CA170" w14:textId="2CBDAA55" w:rsidR="00D23111" w:rsidRPr="00BF07B8" w:rsidRDefault="00D23111" w:rsidP="00036E6A">
            <w:pPr>
              <w:contextualSpacing/>
              <w:rPr>
                <w:rFonts w:ascii="Arial" w:eastAsia="Times New Roman" w:hAnsi="Arial" w:cs="Arial"/>
                <w:noProof/>
                <w:sz w:val="24"/>
                <w:szCs w:val="24"/>
              </w:rPr>
            </w:pPr>
            <w:r w:rsidRPr="00BF07B8">
              <w:rPr>
                <w:rFonts w:ascii="Arial" w:eastAsia="Times New Roman" w:hAnsi="Arial" w:cs="Arial"/>
                <w:b/>
                <w:sz w:val="24"/>
                <w:szCs w:val="24"/>
              </w:rPr>
              <w:t xml:space="preserve">Total of Outstanding Cheques </w:t>
            </w:r>
          </w:p>
        </w:tc>
        <w:tc>
          <w:tcPr>
            <w:tcW w:w="1359" w:type="dxa"/>
            <w:tcBorders>
              <w:top w:val="single" w:sz="4" w:space="0" w:color="auto"/>
              <w:left w:val="single" w:sz="4" w:space="0" w:color="auto"/>
              <w:bottom w:val="single" w:sz="4" w:space="0" w:color="auto"/>
              <w:right w:val="single" w:sz="4" w:space="0" w:color="auto"/>
            </w:tcBorders>
          </w:tcPr>
          <w:p w14:paraId="20191874" w14:textId="27E8768B" w:rsidR="001A725E" w:rsidRDefault="00B655D9" w:rsidP="000E3445">
            <w:pPr>
              <w:rPr>
                <w:rFonts w:ascii="Arial" w:eastAsia="Times New Roman" w:hAnsi="Arial" w:cs="Arial"/>
                <w:noProof/>
                <w:sz w:val="24"/>
                <w:szCs w:val="24"/>
              </w:rPr>
            </w:pPr>
            <w:r>
              <w:rPr>
                <w:rFonts w:ascii="Arial" w:eastAsia="Times New Roman" w:hAnsi="Arial" w:cs="Arial"/>
                <w:noProof/>
                <w:sz w:val="24"/>
                <w:szCs w:val="24"/>
              </w:rPr>
              <w:t>841</w:t>
            </w:r>
          </w:p>
          <w:p w14:paraId="09042C60" w14:textId="7985C61E" w:rsidR="009862D1" w:rsidRPr="00BF07B8" w:rsidRDefault="009862D1" w:rsidP="000E3445">
            <w:pPr>
              <w:rPr>
                <w:rFonts w:ascii="Arial" w:eastAsia="Times New Roman" w:hAnsi="Arial" w:cs="Arial"/>
                <w:noProof/>
                <w:sz w:val="24"/>
                <w:szCs w:val="24"/>
              </w:rPr>
            </w:pPr>
          </w:p>
        </w:tc>
        <w:tc>
          <w:tcPr>
            <w:tcW w:w="1418" w:type="dxa"/>
          </w:tcPr>
          <w:p w14:paraId="00271128" w14:textId="32CC4E0E" w:rsidR="009862D1" w:rsidRPr="00BF07B8" w:rsidRDefault="00B655D9" w:rsidP="00FF5B26">
            <w:pPr>
              <w:contextualSpacing/>
              <w:jc w:val="center"/>
              <w:rPr>
                <w:rFonts w:ascii="Arial" w:eastAsia="Times New Roman" w:hAnsi="Arial" w:cs="Arial"/>
                <w:noProof/>
                <w:sz w:val="24"/>
                <w:szCs w:val="24"/>
              </w:rPr>
            </w:pPr>
            <w:r>
              <w:rPr>
                <w:rFonts w:ascii="Arial" w:eastAsia="Times New Roman" w:hAnsi="Arial" w:cs="Arial"/>
                <w:noProof/>
                <w:sz w:val="24"/>
                <w:szCs w:val="24"/>
              </w:rPr>
              <w:t>£1,122</w:t>
            </w:r>
          </w:p>
        </w:tc>
        <w:tc>
          <w:tcPr>
            <w:tcW w:w="1084" w:type="dxa"/>
          </w:tcPr>
          <w:p w14:paraId="00AFF294" w14:textId="77777777" w:rsidR="00D23111" w:rsidRPr="00BF07B8" w:rsidRDefault="00D23111" w:rsidP="004E7104">
            <w:pPr>
              <w:contextualSpacing/>
              <w:rPr>
                <w:rFonts w:ascii="Arial" w:eastAsia="Times New Roman" w:hAnsi="Arial" w:cs="Arial"/>
                <w:noProof/>
                <w:sz w:val="24"/>
                <w:szCs w:val="24"/>
              </w:rPr>
            </w:pPr>
          </w:p>
        </w:tc>
      </w:tr>
      <w:tr w:rsidR="00D23111" w:rsidRPr="00BF07B8" w14:paraId="53F6C79D" w14:textId="77777777" w:rsidTr="004E7104">
        <w:tc>
          <w:tcPr>
            <w:tcW w:w="1097" w:type="dxa"/>
            <w:tcBorders>
              <w:top w:val="single" w:sz="4" w:space="0" w:color="auto"/>
              <w:left w:val="single" w:sz="4" w:space="0" w:color="auto"/>
              <w:bottom w:val="single" w:sz="4" w:space="0" w:color="auto"/>
              <w:right w:val="single" w:sz="4" w:space="0" w:color="auto"/>
            </w:tcBorders>
          </w:tcPr>
          <w:p w14:paraId="1DE72132" w14:textId="77777777" w:rsidR="00D23111" w:rsidRPr="00BF07B8" w:rsidRDefault="00D23111" w:rsidP="002A5B17">
            <w:pPr>
              <w:contextualSpacing/>
              <w:rPr>
                <w:rFonts w:ascii="Arial" w:hAnsi="Arial" w:cs="Arial"/>
                <w:b/>
                <w:sz w:val="24"/>
                <w:szCs w:val="24"/>
              </w:rPr>
            </w:pPr>
          </w:p>
        </w:tc>
        <w:tc>
          <w:tcPr>
            <w:tcW w:w="5499" w:type="dxa"/>
            <w:tcBorders>
              <w:top w:val="single" w:sz="4" w:space="0" w:color="auto"/>
              <w:left w:val="single" w:sz="4" w:space="0" w:color="auto"/>
              <w:bottom w:val="single" w:sz="4" w:space="0" w:color="auto"/>
              <w:right w:val="single" w:sz="4" w:space="0" w:color="auto"/>
            </w:tcBorders>
          </w:tcPr>
          <w:p w14:paraId="52D39030" w14:textId="3A139FD2" w:rsidR="00D23111" w:rsidRPr="00BF07B8" w:rsidRDefault="00D23111" w:rsidP="002A5B17">
            <w:pPr>
              <w:contextualSpacing/>
              <w:rPr>
                <w:rFonts w:ascii="Arial" w:eastAsia="Times New Roman" w:hAnsi="Arial" w:cs="Arial"/>
                <w:noProof/>
                <w:sz w:val="24"/>
                <w:szCs w:val="24"/>
              </w:rPr>
            </w:pPr>
            <w:r w:rsidRPr="00BF07B8">
              <w:rPr>
                <w:rFonts w:ascii="Arial" w:eastAsia="Times New Roman" w:hAnsi="Arial" w:cs="Arial"/>
                <w:b/>
                <w:sz w:val="24"/>
                <w:szCs w:val="24"/>
              </w:rPr>
              <w:t xml:space="preserve">After above Cheques </w:t>
            </w:r>
          </w:p>
        </w:tc>
        <w:tc>
          <w:tcPr>
            <w:tcW w:w="1359" w:type="dxa"/>
            <w:tcBorders>
              <w:top w:val="single" w:sz="4" w:space="0" w:color="auto"/>
              <w:left w:val="single" w:sz="4" w:space="0" w:color="auto"/>
              <w:bottom w:val="single" w:sz="4" w:space="0" w:color="auto"/>
              <w:right w:val="single" w:sz="4" w:space="0" w:color="auto"/>
            </w:tcBorders>
          </w:tcPr>
          <w:p w14:paraId="194F7042" w14:textId="77777777" w:rsidR="00D23111" w:rsidRPr="00BF07B8" w:rsidRDefault="00D23111" w:rsidP="002A5B17">
            <w:pPr>
              <w:jc w:val="center"/>
              <w:rPr>
                <w:rFonts w:ascii="Arial" w:eastAsia="Times New Roman" w:hAnsi="Arial" w:cs="Arial"/>
                <w:noProof/>
                <w:sz w:val="24"/>
                <w:szCs w:val="24"/>
              </w:rPr>
            </w:pPr>
          </w:p>
        </w:tc>
        <w:tc>
          <w:tcPr>
            <w:tcW w:w="1418" w:type="dxa"/>
          </w:tcPr>
          <w:p w14:paraId="17926042" w14:textId="42C96004" w:rsidR="00D23111" w:rsidRPr="00657D60" w:rsidRDefault="009A1AE1" w:rsidP="002A5B17">
            <w:pPr>
              <w:contextualSpacing/>
              <w:jc w:val="center"/>
              <w:rPr>
                <w:rFonts w:ascii="Arial" w:eastAsia="Times New Roman" w:hAnsi="Arial" w:cs="Arial"/>
                <w:b/>
                <w:bCs/>
                <w:noProof/>
                <w:sz w:val="24"/>
                <w:szCs w:val="24"/>
              </w:rPr>
            </w:pPr>
            <w:r w:rsidRPr="00657D60">
              <w:rPr>
                <w:rFonts w:ascii="Arial" w:eastAsia="Times New Roman" w:hAnsi="Arial" w:cs="Arial"/>
                <w:b/>
                <w:bCs/>
                <w:noProof/>
                <w:sz w:val="24"/>
                <w:szCs w:val="24"/>
              </w:rPr>
              <w:t>£</w:t>
            </w:r>
            <w:r w:rsidR="00E933E2">
              <w:rPr>
                <w:rFonts w:ascii="Arial" w:eastAsia="Times New Roman" w:hAnsi="Arial" w:cs="Arial"/>
                <w:b/>
                <w:bCs/>
                <w:noProof/>
                <w:sz w:val="24"/>
                <w:szCs w:val="24"/>
              </w:rPr>
              <w:t>16,148.34</w:t>
            </w:r>
          </w:p>
        </w:tc>
        <w:tc>
          <w:tcPr>
            <w:tcW w:w="1084" w:type="dxa"/>
          </w:tcPr>
          <w:p w14:paraId="65837401" w14:textId="716D3D53" w:rsidR="00D23111" w:rsidRPr="00BF07B8" w:rsidRDefault="00D23111" w:rsidP="004E7104">
            <w:pPr>
              <w:contextualSpacing/>
              <w:rPr>
                <w:rFonts w:ascii="Arial" w:eastAsia="Times New Roman" w:hAnsi="Arial" w:cs="Arial"/>
                <w:b/>
                <w:noProof/>
                <w:sz w:val="24"/>
                <w:szCs w:val="24"/>
              </w:rPr>
            </w:pPr>
          </w:p>
          <w:p w14:paraId="7F0634C2" w14:textId="77777777" w:rsidR="00D23111" w:rsidRPr="00BF07B8" w:rsidRDefault="00D23111" w:rsidP="002A5B17">
            <w:pPr>
              <w:contextualSpacing/>
              <w:jc w:val="center"/>
              <w:rPr>
                <w:rFonts w:ascii="Arial" w:eastAsia="Times New Roman" w:hAnsi="Arial" w:cs="Arial"/>
                <w:b/>
                <w:noProof/>
                <w:sz w:val="24"/>
                <w:szCs w:val="24"/>
              </w:rPr>
            </w:pPr>
          </w:p>
        </w:tc>
      </w:tr>
    </w:tbl>
    <w:p w14:paraId="4ACFA83E" w14:textId="5872EE42" w:rsidR="00AF2115" w:rsidRPr="00406C6A" w:rsidRDefault="00C83FDD" w:rsidP="00E933E2">
      <w:pPr>
        <w:pStyle w:val="ListParagraph"/>
        <w:numPr>
          <w:ilvl w:val="0"/>
          <w:numId w:val="19"/>
        </w:numPr>
        <w:tabs>
          <w:tab w:val="left" w:pos="6804"/>
        </w:tabs>
        <w:rPr>
          <w:rFonts w:ascii="Arial" w:hAnsi="Arial" w:cs="Arial"/>
          <w:bCs/>
          <w:sz w:val="24"/>
          <w:szCs w:val="24"/>
        </w:rPr>
      </w:pPr>
      <w:r w:rsidRPr="00E933E2">
        <w:rPr>
          <w:rFonts w:ascii="Arial" w:hAnsi="Arial" w:cs="Arial"/>
          <w:b/>
          <w:sz w:val="24"/>
          <w:szCs w:val="24"/>
        </w:rPr>
        <w:t>Matters for next Agenda</w:t>
      </w:r>
      <w:r w:rsidR="00406C6A">
        <w:rPr>
          <w:rFonts w:ascii="Arial" w:hAnsi="Arial" w:cs="Arial"/>
          <w:b/>
          <w:sz w:val="24"/>
          <w:szCs w:val="24"/>
        </w:rPr>
        <w:t xml:space="preserve"> – </w:t>
      </w:r>
      <w:r w:rsidR="00406C6A" w:rsidRPr="00406C6A">
        <w:rPr>
          <w:rFonts w:ascii="Arial" w:hAnsi="Arial" w:cs="Arial"/>
          <w:bCs/>
          <w:sz w:val="24"/>
          <w:szCs w:val="24"/>
        </w:rPr>
        <w:t>Playground working party, SID/MVAS purchase/</w:t>
      </w:r>
      <w:proofErr w:type="gramStart"/>
      <w:r w:rsidR="00406C6A" w:rsidRPr="00406C6A">
        <w:rPr>
          <w:rFonts w:ascii="Arial" w:hAnsi="Arial" w:cs="Arial"/>
          <w:bCs/>
          <w:sz w:val="24"/>
          <w:szCs w:val="24"/>
        </w:rPr>
        <w:t>LHI</w:t>
      </w:r>
      <w:proofErr w:type="gramEnd"/>
    </w:p>
    <w:p w14:paraId="3443268D" w14:textId="77777777" w:rsidR="00406C6A" w:rsidRDefault="00406C6A" w:rsidP="005830E4">
      <w:pPr>
        <w:tabs>
          <w:tab w:val="left" w:pos="709"/>
          <w:tab w:val="left" w:pos="2990"/>
          <w:tab w:val="left" w:pos="6804"/>
        </w:tabs>
        <w:rPr>
          <w:rFonts w:ascii="Arial" w:hAnsi="Arial" w:cs="Arial"/>
          <w:b/>
          <w:sz w:val="24"/>
          <w:szCs w:val="24"/>
        </w:rPr>
      </w:pPr>
    </w:p>
    <w:p w14:paraId="6D1D1EA3" w14:textId="4C2B4D59" w:rsidR="00006CD3" w:rsidRDefault="00B42CCA" w:rsidP="005830E4">
      <w:pPr>
        <w:tabs>
          <w:tab w:val="left" w:pos="709"/>
          <w:tab w:val="left" w:pos="2990"/>
          <w:tab w:val="left" w:pos="6804"/>
        </w:tabs>
        <w:rPr>
          <w:rFonts w:ascii="Calibri" w:hAnsi="Calibri" w:cs="Calibri"/>
          <w:sz w:val="24"/>
          <w:szCs w:val="24"/>
        </w:rPr>
      </w:pPr>
      <w:r w:rsidRPr="00BF07B8">
        <w:rPr>
          <w:rFonts w:ascii="Arial" w:hAnsi="Arial" w:cs="Arial"/>
          <w:b/>
          <w:sz w:val="24"/>
          <w:szCs w:val="24"/>
        </w:rPr>
        <w:t xml:space="preserve">Dates of </w:t>
      </w:r>
      <w:r w:rsidR="00BD3F1B" w:rsidRPr="00BF07B8">
        <w:rPr>
          <w:rFonts w:ascii="Arial" w:hAnsi="Arial" w:cs="Arial"/>
          <w:b/>
          <w:sz w:val="24"/>
          <w:szCs w:val="24"/>
        </w:rPr>
        <w:t xml:space="preserve">Parish Council </w:t>
      </w:r>
      <w:r w:rsidRPr="00BF07B8">
        <w:rPr>
          <w:rFonts w:ascii="Arial" w:hAnsi="Arial" w:cs="Arial"/>
          <w:b/>
          <w:sz w:val="24"/>
          <w:szCs w:val="24"/>
        </w:rPr>
        <w:t xml:space="preserve">meetings in </w:t>
      </w:r>
      <w:r w:rsidR="001E325B" w:rsidRPr="00BF07B8">
        <w:rPr>
          <w:rFonts w:ascii="Arial" w:hAnsi="Arial" w:cs="Arial"/>
          <w:b/>
          <w:sz w:val="24"/>
          <w:szCs w:val="24"/>
        </w:rPr>
        <w:t>20</w:t>
      </w:r>
      <w:r w:rsidR="00DC7B36" w:rsidRPr="00BF07B8">
        <w:rPr>
          <w:rFonts w:ascii="Arial" w:hAnsi="Arial" w:cs="Arial"/>
          <w:b/>
          <w:sz w:val="24"/>
          <w:szCs w:val="24"/>
        </w:rPr>
        <w:t>2</w:t>
      </w:r>
      <w:r w:rsidR="00FF5B26">
        <w:rPr>
          <w:rFonts w:ascii="Arial" w:hAnsi="Arial" w:cs="Arial"/>
          <w:b/>
          <w:sz w:val="24"/>
          <w:szCs w:val="24"/>
        </w:rPr>
        <w:t>3</w:t>
      </w:r>
      <w:r w:rsidRPr="00BF07B8">
        <w:rPr>
          <w:rFonts w:ascii="Arial" w:hAnsi="Arial" w:cs="Arial"/>
          <w:b/>
          <w:sz w:val="24"/>
          <w:szCs w:val="24"/>
        </w:rPr>
        <w:t xml:space="preserve"> are</w:t>
      </w:r>
      <w:r w:rsidR="00277F0C">
        <w:rPr>
          <w:rFonts w:ascii="Arial" w:hAnsi="Arial" w:cs="Arial"/>
          <w:b/>
          <w:sz w:val="24"/>
          <w:szCs w:val="24"/>
        </w:rPr>
        <w:t>:</w:t>
      </w:r>
      <w:r w:rsidR="00657D60">
        <w:rPr>
          <w:rFonts w:ascii="Arial" w:hAnsi="Arial" w:cs="Arial"/>
          <w:b/>
          <w:sz w:val="24"/>
          <w:szCs w:val="24"/>
        </w:rPr>
        <w:t xml:space="preserve"> </w:t>
      </w:r>
      <w:r w:rsidR="00FF5B26" w:rsidRPr="00FF5B26">
        <w:rPr>
          <w:rFonts w:ascii="Arial" w:hAnsi="Arial" w:cs="Arial"/>
          <w:b/>
          <w:sz w:val="24"/>
          <w:szCs w:val="24"/>
        </w:rPr>
        <w:t xml:space="preserve">5th June (planning), 3rd </w:t>
      </w:r>
      <w:proofErr w:type="gramStart"/>
      <w:r w:rsidR="00FF5B26" w:rsidRPr="00FF5B26">
        <w:rPr>
          <w:rFonts w:ascii="Arial" w:hAnsi="Arial" w:cs="Arial"/>
          <w:b/>
          <w:sz w:val="24"/>
          <w:szCs w:val="24"/>
        </w:rPr>
        <w:t>July,</w:t>
      </w:r>
      <w:proofErr w:type="gramEnd"/>
      <w:r w:rsidR="00FF5B26" w:rsidRPr="00FF5B26">
        <w:rPr>
          <w:rFonts w:ascii="Arial" w:hAnsi="Arial" w:cs="Arial"/>
          <w:b/>
          <w:sz w:val="24"/>
          <w:szCs w:val="24"/>
        </w:rPr>
        <w:t xml:space="preserve"> 7th August (planning), 4th September, 2nd October (planning), 6th November, 4th December (planning).</w:t>
      </w:r>
    </w:p>
    <w:p w14:paraId="11CE72F1" w14:textId="5F7C725C" w:rsidR="00FC5426" w:rsidRDefault="00FC5426" w:rsidP="00701003">
      <w:pPr>
        <w:tabs>
          <w:tab w:val="left" w:pos="709"/>
          <w:tab w:val="left" w:pos="2990"/>
          <w:tab w:val="left" w:pos="6804"/>
        </w:tabs>
        <w:rPr>
          <w:rFonts w:ascii="Arial" w:hAnsi="Arial" w:cs="Arial"/>
          <w:sz w:val="24"/>
          <w:szCs w:val="24"/>
        </w:rPr>
      </w:pPr>
    </w:p>
    <w:p w14:paraId="1F2B3405" w14:textId="77777777" w:rsidR="0076569E" w:rsidRPr="0076569E" w:rsidRDefault="0076569E" w:rsidP="0076569E">
      <w:pPr>
        <w:spacing w:after="160"/>
        <w:jc w:val="center"/>
        <w:rPr>
          <w:rFonts w:ascii="Arial" w:hAnsi="Arial" w:cs="Arial"/>
          <w:sz w:val="24"/>
          <w:szCs w:val="24"/>
          <w:lang w:eastAsia="en-GB"/>
        </w:rPr>
      </w:pPr>
      <w:r w:rsidRPr="0076569E">
        <w:rPr>
          <w:rFonts w:ascii="Arial" w:hAnsi="Arial" w:cs="Arial"/>
          <w:b/>
          <w:bCs/>
          <w:color w:val="000000"/>
          <w:sz w:val="24"/>
          <w:szCs w:val="24"/>
          <w:u w:val="single"/>
          <w:lang w:eastAsia="en-GB"/>
        </w:rPr>
        <w:t>District and County Councillor’s Report – May 2023</w:t>
      </w:r>
    </w:p>
    <w:p w14:paraId="5777677A" w14:textId="77777777" w:rsidR="0076569E" w:rsidRPr="0076569E" w:rsidRDefault="0076569E" w:rsidP="0076569E">
      <w:pPr>
        <w:rPr>
          <w:rFonts w:ascii="Arial" w:hAnsi="Arial" w:cs="Arial"/>
          <w:sz w:val="24"/>
          <w:szCs w:val="24"/>
          <w:lang w:eastAsia="en-GB"/>
        </w:rPr>
      </w:pPr>
    </w:p>
    <w:p w14:paraId="1AC98DFC" w14:textId="77777777" w:rsidR="0076569E" w:rsidRPr="0076569E" w:rsidRDefault="0076569E" w:rsidP="0076569E">
      <w:pPr>
        <w:spacing w:after="160"/>
        <w:rPr>
          <w:rFonts w:ascii="Arial" w:hAnsi="Arial" w:cs="Arial"/>
          <w:sz w:val="24"/>
          <w:szCs w:val="24"/>
          <w:lang w:eastAsia="en-GB"/>
        </w:rPr>
      </w:pPr>
      <w:r w:rsidRPr="0076569E">
        <w:rPr>
          <w:rFonts w:ascii="Arial" w:hAnsi="Arial" w:cs="Arial"/>
          <w:b/>
          <w:bCs/>
          <w:color w:val="000000"/>
          <w:sz w:val="24"/>
          <w:szCs w:val="24"/>
          <w:u w:val="single"/>
          <w:lang w:eastAsia="en-GB"/>
        </w:rPr>
        <w:t>A1307 Works</w:t>
      </w:r>
    </w:p>
    <w:p w14:paraId="06E933DE" w14:textId="407B8B4B" w:rsidR="0076569E" w:rsidRPr="0076569E" w:rsidRDefault="0076569E" w:rsidP="0076569E">
      <w:pPr>
        <w:spacing w:after="160"/>
        <w:rPr>
          <w:rFonts w:ascii="Arial" w:hAnsi="Arial" w:cs="Arial"/>
          <w:sz w:val="24"/>
          <w:szCs w:val="24"/>
          <w:lang w:eastAsia="en-GB"/>
        </w:rPr>
      </w:pPr>
      <w:r w:rsidRPr="0076569E">
        <w:rPr>
          <w:rFonts w:ascii="Arial" w:hAnsi="Arial" w:cs="Arial"/>
          <w:color w:val="000000"/>
          <w:sz w:val="24"/>
          <w:szCs w:val="24"/>
          <w:lang w:eastAsia="en-GB"/>
        </w:rPr>
        <w:t xml:space="preserve">Work </w:t>
      </w:r>
      <w:proofErr w:type="gramStart"/>
      <w:r w:rsidRPr="0076569E">
        <w:rPr>
          <w:rFonts w:ascii="Arial" w:hAnsi="Arial" w:cs="Arial"/>
          <w:color w:val="000000"/>
          <w:sz w:val="24"/>
          <w:szCs w:val="24"/>
          <w:lang w:eastAsia="en-GB"/>
        </w:rPr>
        <w:t>continues on</w:t>
      </w:r>
      <w:proofErr w:type="gramEnd"/>
      <w:r w:rsidRPr="0076569E">
        <w:rPr>
          <w:rFonts w:ascii="Arial" w:hAnsi="Arial" w:cs="Arial"/>
          <w:color w:val="000000"/>
          <w:sz w:val="24"/>
          <w:szCs w:val="24"/>
          <w:lang w:eastAsia="en-GB"/>
        </w:rPr>
        <w:t xml:space="preserve"> the upgrades to the road and the next scheme to be implemented is the roundabout at the </w:t>
      </w:r>
      <w:proofErr w:type="spellStart"/>
      <w:r w:rsidRPr="0076569E">
        <w:rPr>
          <w:rFonts w:ascii="Arial" w:hAnsi="Arial" w:cs="Arial"/>
          <w:color w:val="000000"/>
          <w:sz w:val="24"/>
          <w:szCs w:val="24"/>
          <w:lang w:eastAsia="en-GB"/>
        </w:rPr>
        <w:t>Bartlow</w:t>
      </w:r>
      <w:proofErr w:type="spellEnd"/>
      <w:r w:rsidRPr="0076569E">
        <w:rPr>
          <w:rFonts w:ascii="Arial" w:hAnsi="Arial" w:cs="Arial"/>
          <w:color w:val="000000"/>
          <w:sz w:val="24"/>
          <w:szCs w:val="24"/>
          <w:lang w:eastAsia="en-GB"/>
        </w:rPr>
        <w:t xml:space="preserve"> Road, Linton crossing, which is scheduled to start early May and go on for about 40 weeks.</w:t>
      </w:r>
      <w:r>
        <w:rPr>
          <w:rFonts w:ascii="Arial" w:hAnsi="Arial" w:cs="Arial"/>
          <w:sz w:val="24"/>
          <w:szCs w:val="24"/>
          <w:lang w:eastAsia="en-GB"/>
        </w:rPr>
        <w:t xml:space="preserve"> </w:t>
      </w:r>
      <w:r w:rsidRPr="0076569E">
        <w:rPr>
          <w:rFonts w:ascii="Arial" w:hAnsi="Arial" w:cs="Arial"/>
          <w:color w:val="000000"/>
          <w:sz w:val="24"/>
          <w:szCs w:val="24"/>
          <w:lang w:eastAsia="en-GB"/>
        </w:rPr>
        <w:t xml:space="preserve">For more up to date information go to the Greater Cambridge Partnership website: </w:t>
      </w:r>
      <w:hyperlink r:id="rId7" w:history="1">
        <w:r w:rsidRPr="0076569E">
          <w:rPr>
            <w:rFonts w:ascii="Arial" w:hAnsi="Arial" w:cs="Arial"/>
            <w:color w:val="0563C1"/>
            <w:sz w:val="24"/>
            <w:szCs w:val="24"/>
            <w:u w:val="single"/>
            <w:lang w:eastAsia="en-GB"/>
          </w:rPr>
          <w:t>www.greatercambridge.org.uk</w:t>
        </w:r>
      </w:hyperlink>
      <w:r w:rsidRPr="0076569E">
        <w:rPr>
          <w:rFonts w:ascii="Arial" w:hAnsi="Arial" w:cs="Arial"/>
          <w:color w:val="000000"/>
          <w:sz w:val="24"/>
          <w:szCs w:val="24"/>
          <w:lang w:eastAsia="en-GB"/>
        </w:rPr>
        <w:t xml:space="preserve"> and look for the Cambridge South-East project. </w:t>
      </w:r>
    </w:p>
    <w:p w14:paraId="3B7777A2" w14:textId="77777777" w:rsidR="0076569E" w:rsidRPr="0076569E" w:rsidRDefault="0076569E" w:rsidP="0076569E">
      <w:pPr>
        <w:spacing w:after="160"/>
        <w:rPr>
          <w:rFonts w:ascii="Arial" w:hAnsi="Arial" w:cs="Arial"/>
          <w:sz w:val="24"/>
          <w:szCs w:val="24"/>
          <w:lang w:eastAsia="en-GB"/>
        </w:rPr>
      </w:pPr>
      <w:r w:rsidRPr="0076569E">
        <w:rPr>
          <w:rFonts w:ascii="Arial" w:hAnsi="Arial" w:cs="Arial"/>
          <w:b/>
          <w:bCs/>
          <w:color w:val="000000"/>
          <w:sz w:val="24"/>
          <w:szCs w:val="24"/>
          <w:u w:val="single"/>
          <w:lang w:eastAsia="en-GB"/>
        </w:rPr>
        <w:t>Zero Carbon Communities Grant</w:t>
      </w:r>
    </w:p>
    <w:p w14:paraId="71354D3A" w14:textId="77777777" w:rsidR="0076569E" w:rsidRPr="0076569E" w:rsidRDefault="0076569E" w:rsidP="0076569E">
      <w:pPr>
        <w:spacing w:after="160"/>
        <w:rPr>
          <w:rFonts w:ascii="Arial" w:hAnsi="Arial" w:cs="Arial"/>
          <w:sz w:val="24"/>
          <w:szCs w:val="24"/>
          <w:lang w:eastAsia="en-GB"/>
        </w:rPr>
      </w:pPr>
      <w:r w:rsidRPr="0076569E">
        <w:rPr>
          <w:rFonts w:ascii="Arial" w:hAnsi="Arial" w:cs="Arial"/>
          <w:color w:val="000000"/>
          <w:sz w:val="24"/>
          <w:szCs w:val="24"/>
          <w:lang w:eastAsia="en-GB"/>
        </w:rPr>
        <w:t xml:space="preserve">The popular ZCC grant from South </w:t>
      </w:r>
      <w:proofErr w:type="spellStart"/>
      <w:r w:rsidRPr="0076569E">
        <w:rPr>
          <w:rFonts w:ascii="Arial" w:hAnsi="Arial" w:cs="Arial"/>
          <w:color w:val="000000"/>
          <w:sz w:val="24"/>
          <w:szCs w:val="24"/>
          <w:lang w:eastAsia="en-GB"/>
        </w:rPr>
        <w:t>Cambs</w:t>
      </w:r>
      <w:proofErr w:type="spellEnd"/>
      <w:r w:rsidRPr="0076569E">
        <w:rPr>
          <w:rFonts w:ascii="Arial" w:hAnsi="Arial" w:cs="Arial"/>
          <w:color w:val="000000"/>
          <w:sz w:val="24"/>
          <w:szCs w:val="24"/>
          <w:lang w:eastAsia="en-GB"/>
        </w:rPr>
        <w:t xml:space="preserve"> is open again for bids until June 2</w:t>
      </w:r>
      <w:r w:rsidRPr="0076569E">
        <w:rPr>
          <w:rFonts w:ascii="Arial" w:hAnsi="Arial" w:cs="Arial"/>
          <w:color w:val="000000"/>
          <w:sz w:val="24"/>
          <w:szCs w:val="24"/>
          <w:vertAlign w:val="superscript"/>
          <w:lang w:eastAsia="en-GB"/>
        </w:rPr>
        <w:t>nd</w:t>
      </w:r>
      <w:r w:rsidRPr="0076569E">
        <w:rPr>
          <w:rFonts w:ascii="Arial" w:hAnsi="Arial" w:cs="Arial"/>
          <w:color w:val="000000"/>
          <w:sz w:val="24"/>
          <w:szCs w:val="24"/>
          <w:lang w:eastAsia="en-GB"/>
        </w:rPr>
        <w:t xml:space="preserve">. There is a pot of £125,000 available for community groups and parish councils to bid for up to £15,000 for a project that will help with the reduction of carbon emissions in the district. Full detail and application form can be seen here - </w:t>
      </w:r>
      <w:hyperlink r:id="rId8" w:history="1">
        <w:r w:rsidRPr="0076569E">
          <w:rPr>
            <w:rFonts w:ascii="Arial" w:hAnsi="Arial" w:cs="Arial"/>
            <w:color w:val="0563C1"/>
            <w:sz w:val="24"/>
            <w:szCs w:val="24"/>
            <w:u w:val="single"/>
            <w:lang w:eastAsia="en-GB"/>
          </w:rPr>
          <w:t>https://www.scambs.gov.uk/zerocarbongrant</w:t>
        </w:r>
      </w:hyperlink>
    </w:p>
    <w:p w14:paraId="24E09FEF" w14:textId="77777777" w:rsidR="0076569E" w:rsidRPr="0076569E" w:rsidRDefault="0076569E" w:rsidP="0076569E">
      <w:pPr>
        <w:spacing w:after="160"/>
        <w:rPr>
          <w:rFonts w:ascii="Arial" w:hAnsi="Arial" w:cs="Arial"/>
          <w:sz w:val="24"/>
          <w:szCs w:val="24"/>
          <w:lang w:eastAsia="en-GB"/>
        </w:rPr>
      </w:pPr>
      <w:r w:rsidRPr="0076569E">
        <w:rPr>
          <w:rFonts w:ascii="Arial" w:hAnsi="Arial" w:cs="Arial"/>
          <w:b/>
          <w:bCs/>
          <w:color w:val="000000"/>
          <w:sz w:val="24"/>
          <w:szCs w:val="24"/>
          <w:u w:val="single"/>
          <w:lang w:eastAsia="en-GB"/>
        </w:rPr>
        <w:t>Four Day Week Trail</w:t>
      </w:r>
    </w:p>
    <w:p w14:paraId="58646306" w14:textId="77777777" w:rsidR="0076569E" w:rsidRPr="0076569E" w:rsidRDefault="0076569E" w:rsidP="0076569E">
      <w:pPr>
        <w:rPr>
          <w:rFonts w:ascii="Arial" w:hAnsi="Arial" w:cs="Arial"/>
          <w:sz w:val="24"/>
          <w:szCs w:val="24"/>
          <w:lang w:eastAsia="en-GB"/>
        </w:rPr>
      </w:pPr>
      <w:r w:rsidRPr="0076569E">
        <w:rPr>
          <w:rFonts w:ascii="Arial" w:hAnsi="Arial" w:cs="Arial"/>
          <w:color w:val="000000"/>
          <w:sz w:val="24"/>
          <w:szCs w:val="24"/>
          <w:lang w:eastAsia="en-GB"/>
        </w:rPr>
        <w:lastRenderedPageBreak/>
        <w:t xml:space="preserve">You may recall the, as of January, South </w:t>
      </w:r>
      <w:proofErr w:type="spellStart"/>
      <w:r w:rsidRPr="0076569E">
        <w:rPr>
          <w:rFonts w:ascii="Arial" w:hAnsi="Arial" w:cs="Arial"/>
          <w:color w:val="000000"/>
          <w:sz w:val="24"/>
          <w:szCs w:val="24"/>
          <w:lang w:eastAsia="en-GB"/>
        </w:rPr>
        <w:t>Cambs</w:t>
      </w:r>
      <w:proofErr w:type="spellEnd"/>
      <w:r w:rsidRPr="0076569E">
        <w:rPr>
          <w:rFonts w:ascii="Arial" w:hAnsi="Arial" w:cs="Arial"/>
          <w:color w:val="000000"/>
          <w:sz w:val="24"/>
          <w:szCs w:val="24"/>
          <w:lang w:eastAsia="en-GB"/>
        </w:rPr>
        <w:t xml:space="preserve"> DC has been running a four-day week trial for office-based staff, the results of the which are now available.</w:t>
      </w:r>
    </w:p>
    <w:p w14:paraId="1E37B6CC" w14:textId="77777777" w:rsidR="0076569E" w:rsidRPr="0076569E" w:rsidRDefault="0076569E" w:rsidP="0076569E">
      <w:pPr>
        <w:rPr>
          <w:rFonts w:ascii="Arial" w:hAnsi="Arial" w:cs="Arial"/>
          <w:sz w:val="24"/>
          <w:szCs w:val="24"/>
          <w:lang w:eastAsia="en-GB"/>
        </w:rPr>
      </w:pPr>
    </w:p>
    <w:p w14:paraId="5A6C6CE0" w14:textId="77777777" w:rsidR="0076569E" w:rsidRPr="0076569E" w:rsidRDefault="0076569E" w:rsidP="0076569E">
      <w:pPr>
        <w:rPr>
          <w:rFonts w:ascii="Arial" w:hAnsi="Arial" w:cs="Arial"/>
          <w:sz w:val="24"/>
          <w:szCs w:val="24"/>
          <w:lang w:eastAsia="en-GB"/>
        </w:rPr>
      </w:pPr>
      <w:r w:rsidRPr="0076569E">
        <w:rPr>
          <w:rFonts w:ascii="Arial" w:hAnsi="Arial" w:cs="Arial"/>
          <w:color w:val="000000"/>
          <w:sz w:val="24"/>
          <w:szCs w:val="24"/>
          <w:lang w:eastAsia="en-GB"/>
        </w:rPr>
        <w:t xml:space="preserve">All local authorities across the country are facing huge problems in recruiting and retaining staff. It is impossible to compete with the private sector especially for planning and environmental officers and so councils have to offer something other than money. The cost of having to use agency staff to fill unfilled posts is currently running at £2m per year - which is a lot of money for a District Council like South Cambs. For these reasons South </w:t>
      </w:r>
      <w:proofErr w:type="spellStart"/>
      <w:r w:rsidRPr="0076569E">
        <w:rPr>
          <w:rFonts w:ascii="Arial" w:hAnsi="Arial" w:cs="Arial"/>
          <w:color w:val="000000"/>
          <w:sz w:val="24"/>
          <w:szCs w:val="24"/>
          <w:lang w:eastAsia="en-GB"/>
        </w:rPr>
        <w:t>Cambs</w:t>
      </w:r>
      <w:proofErr w:type="spellEnd"/>
      <w:r w:rsidRPr="0076569E">
        <w:rPr>
          <w:rFonts w:ascii="Arial" w:hAnsi="Arial" w:cs="Arial"/>
          <w:color w:val="000000"/>
          <w:sz w:val="24"/>
          <w:szCs w:val="24"/>
          <w:lang w:eastAsia="en-GB"/>
        </w:rPr>
        <w:t xml:space="preserve"> District Council has had to think laterally and hence the Four Day Week trial. Officers have had to work differently and more intensely </w:t>
      </w:r>
      <w:proofErr w:type="gramStart"/>
      <w:r w:rsidRPr="0076569E">
        <w:rPr>
          <w:rFonts w:ascii="Arial" w:hAnsi="Arial" w:cs="Arial"/>
          <w:color w:val="000000"/>
          <w:sz w:val="24"/>
          <w:szCs w:val="24"/>
          <w:lang w:eastAsia="en-GB"/>
        </w:rPr>
        <w:t>in order to</w:t>
      </w:r>
      <w:proofErr w:type="gramEnd"/>
      <w:r w:rsidRPr="0076569E">
        <w:rPr>
          <w:rFonts w:ascii="Arial" w:hAnsi="Arial" w:cs="Arial"/>
          <w:color w:val="000000"/>
          <w:sz w:val="24"/>
          <w:szCs w:val="24"/>
          <w:lang w:eastAsia="en-GB"/>
        </w:rPr>
        <w:t xml:space="preserve"> do 100% of the work in 80% of the time to receive 100% of the pay. The results have been enormously </w:t>
      </w:r>
      <w:proofErr w:type="gramStart"/>
      <w:r w:rsidRPr="0076569E">
        <w:rPr>
          <w:rFonts w:ascii="Arial" w:hAnsi="Arial" w:cs="Arial"/>
          <w:color w:val="000000"/>
          <w:sz w:val="24"/>
          <w:szCs w:val="24"/>
          <w:lang w:eastAsia="en-GB"/>
        </w:rPr>
        <w:t>encouraging:</w:t>
      </w:r>
      <w:proofErr w:type="gramEnd"/>
      <w:r w:rsidRPr="0076569E">
        <w:rPr>
          <w:rFonts w:ascii="Arial" w:hAnsi="Arial" w:cs="Arial"/>
          <w:color w:val="000000"/>
          <w:sz w:val="24"/>
          <w:szCs w:val="24"/>
          <w:lang w:eastAsia="en-GB"/>
        </w:rPr>
        <w:t xml:space="preserve"> performance (which has been independently assessed) has been maintained and in some instances improved and staff who were thinking of leaving are now likely to stay. Officer feedback was 88% positive; and satisfaction feedback from residents was not impacted. The recommendation is to extend the trail for a further year.</w:t>
      </w:r>
    </w:p>
    <w:p w14:paraId="0C99B322" w14:textId="77777777" w:rsidR="0076569E" w:rsidRPr="0076569E" w:rsidRDefault="0076569E" w:rsidP="0076569E">
      <w:pPr>
        <w:rPr>
          <w:rFonts w:ascii="Arial" w:hAnsi="Arial" w:cs="Arial"/>
          <w:sz w:val="24"/>
          <w:szCs w:val="24"/>
          <w:lang w:eastAsia="en-GB"/>
        </w:rPr>
      </w:pPr>
    </w:p>
    <w:p w14:paraId="7F79C616" w14:textId="77777777" w:rsidR="0076569E" w:rsidRPr="0076569E" w:rsidRDefault="0076569E" w:rsidP="0076569E">
      <w:pPr>
        <w:rPr>
          <w:rFonts w:ascii="Arial" w:hAnsi="Arial" w:cs="Arial"/>
          <w:sz w:val="24"/>
          <w:szCs w:val="24"/>
          <w:lang w:eastAsia="en-GB"/>
        </w:rPr>
      </w:pPr>
      <w:r w:rsidRPr="0076569E">
        <w:rPr>
          <w:rFonts w:ascii="Arial" w:hAnsi="Arial" w:cs="Arial"/>
          <w:color w:val="000000"/>
          <w:sz w:val="24"/>
          <w:szCs w:val="24"/>
          <w:lang w:eastAsia="en-GB"/>
        </w:rPr>
        <w:t>Councillors are also to be asked to include the refuse collection services in the 4 Day Week trail as</w:t>
      </w:r>
    </w:p>
    <w:p w14:paraId="7DB136AB" w14:textId="77777777" w:rsidR="0076569E" w:rsidRPr="0076569E" w:rsidRDefault="0076569E" w:rsidP="0076569E">
      <w:pPr>
        <w:rPr>
          <w:rFonts w:ascii="Arial" w:hAnsi="Arial" w:cs="Arial"/>
          <w:sz w:val="24"/>
          <w:szCs w:val="24"/>
          <w:lang w:eastAsia="en-GB"/>
        </w:rPr>
      </w:pPr>
      <w:r w:rsidRPr="0076569E">
        <w:rPr>
          <w:rFonts w:ascii="Arial" w:hAnsi="Arial" w:cs="Arial"/>
          <w:color w:val="000000"/>
          <w:sz w:val="24"/>
          <w:szCs w:val="24"/>
          <w:lang w:eastAsia="en-GB"/>
        </w:rPr>
        <w:t xml:space="preserve">of this summer. Many councils already do not collect bins on a Monday because of all the </w:t>
      </w:r>
      <w:proofErr w:type="gramStart"/>
      <w:r w:rsidRPr="0076569E">
        <w:rPr>
          <w:rFonts w:ascii="Arial" w:hAnsi="Arial" w:cs="Arial"/>
          <w:color w:val="000000"/>
          <w:sz w:val="24"/>
          <w:szCs w:val="24"/>
          <w:lang w:eastAsia="en-GB"/>
        </w:rPr>
        <w:t>disruption</w:t>
      </w:r>
      <w:proofErr w:type="gramEnd"/>
    </w:p>
    <w:p w14:paraId="128B47EB" w14:textId="77777777" w:rsidR="0076569E" w:rsidRPr="0076569E" w:rsidRDefault="0076569E" w:rsidP="0076569E">
      <w:pPr>
        <w:rPr>
          <w:rFonts w:ascii="Arial" w:hAnsi="Arial" w:cs="Arial"/>
          <w:sz w:val="24"/>
          <w:szCs w:val="24"/>
          <w:lang w:eastAsia="en-GB"/>
        </w:rPr>
      </w:pPr>
      <w:r w:rsidRPr="0076569E">
        <w:rPr>
          <w:rFonts w:ascii="Arial" w:hAnsi="Arial" w:cs="Arial"/>
          <w:color w:val="000000"/>
          <w:sz w:val="24"/>
          <w:szCs w:val="24"/>
          <w:lang w:eastAsia="en-GB"/>
        </w:rPr>
        <w:t>caused by bank holidays so this is being looked at as a way of extending the benefits to more colleagues.</w:t>
      </w:r>
    </w:p>
    <w:p w14:paraId="0452B759" w14:textId="77777777" w:rsidR="0076569E" w:rsidRPr="0076569E" w:rsidRDefault="0076569E" w:rsidP="0076569E">
      <w:pPr>
        <w:rPr>
          <w:rFonts w:ascii="Arial" w:hAnsi="Arial" w:cs="Arial"/>
          <w:sz w:val="24"/>
          <w:szCs w:val="24"/>
          <w:lang w:eastAsia="en-GB"/>
        </w:rPr>
      </w:pPr>
    </w:p>
    <w:p w14:paraId="745094EA" w14:textId="77777777" w:rsidR="0076569E" w:rsidRPr="0076569E" w:rsidRDefault="0076569E" w:rsidP="0076569E">
      <w:pPr>
        <w:rPr>
          <w:rFonts w:ascii="Arial" w:hAnsi="Arial" w:cs="Arial"/>
          <w:sz w:val="24"/>
          <w:szCs w:val="24"/>
          <w:lang w:eastAsia="en-GB"/>
        </w:rPr>
      </w:pPr>
      <w:r w:rsidRPr="0076569E">
        <w:rPr>
          <w:rFonts w:ascii="Arial" w:hAnsi="Arial" w:cs="Arial"/>
          <w:b/>
          <w:bCs/>
          <w:color w:val="000000"/>
          <w:sz w:val="24"/>
          <w:szCs w:val="24"/>
          <w:u w:val="single"/>
          <w:lang w:eastAsia="en-GB"/>
        </w:rPr>
        <w:t>Winter Gritting/Maintenance</w:t>
      </w:r>
    </w:p>
    <w:p w14:paraId="526DCF11" w14:textId="77777777" w:rsidR="0076569E" w:rsidRPr="0076569E" w:rsidRDefault="0076569E" w:rsidP="0076569E">
      <w:pPr>
        <w:rPr>
          <w:rFonts w:ascii="Arial" w:hAnsi="Arial" w:cs="Arial"/>
          <w:sz w:val="24"/>
          <w:szCs w:val="24"/>
          <w:lang w:eastAsia="en-GB"/>
        </w:rPr>
      </w:pPr>
    </w:p>
    <w:p w14:paraId="59AD94F8" w14:textId="77777777" w:rsidR="0076569E" w:rsidRPr="0076569E" w:rsidRDefault="0076569E" w:rsidP="0076569E">
      <w:pPr>
        <w:rPr>
          <w:rFonts w:ascii="Arial" w:hAnsi="Arial" w:cs="Arial"/>
          <w:sz w:val="24"/>
          <w:szCs w:val="24"/>
          <w:lang w:eastAsia="en-GB"/>
        </w:rPr>
      </w:pPr>
      <w:r w:rsidRPr="0076569E">
        <w:rPr>
          <w:rFonts w:ascii="Arial" w:hAnsi="Arial" w:cs="Arial"/>
          <w:color w:val="000000"/>
          <w:sz w:val="24"/>
          <w:szCs w:val="24"/>
          <w:lang w:eastAsia="en-GB"/>
        </w:rPr>
        <w:t xml:space="preserve">This Winter season has just concluded and from a Highways Gritting perspective it has </w:t>
      </w:r>
      <w:proofErr w:type="gramStart"/>
      <w:r w:rsidRPr="0076569E">
        <w:rPr>
          <w:rFonts w:ascii="Arial" w:hAnsi="Arial" w:cs="Arial"/>
          <w:color w:val="000000"/>
          <w:sz w:val="24"/>
          <w:szCs w:val="24"/>
          <w:lang w:eastAsia="en-GB"/>
        </w:rPr>
        <w:t>been</w:t>
      </w:r>
      <w:proofErr w:type="gramEnd"/>
    </w:p>
    <w:p w14:paraId="7338C71B" w14:textId="77777777" w:rsidR="0076569E" w:rsidRPr="0076569E" w:rsidRDefault="0076569E" w:rsidP="0076569E">
      <w:pPr>
        <w:rPr>
          <w:rFonts w:ascii="Arial" w:hAnsi="Arial" w:cs="Arial"/>
          <w:sz w:val="24"/>
          <w:szCs w:val="24"/>
          <w:lang w:eastAsia="en-GB"/>
        </w:rPr>
      </w:pPr>
      <w:r w:rsidRPr="0076569E">
        <w:rPr>
          <w:rFonts w:ascii="Arial" w:hAnsi="Arial" w:cs="Arial"/>
          <w:color w:val="000000"/>
          <w:sz w:val="24"/>
          <w:szCs w:val="24"/>
          <w:lang w:eastAsia="en-GB"/>
        </w:rPr>
        <w:t>generally, a mild one, but this hasn’t meant the gritters stayed parked up! The team carried out 51 full runs and 6 part runs across the County. A total distance of 111,286 km or 69,000 miles or two and a half times round the world! We used nearly 9,000 tonnes of salt. Which brings us to….</w:t>
      </w:r>
    </w:p>
    <w:p w14:paraId="643B4EEB" w14:textId="77777777" w:rsidR="0076569E" w:rsidRPr="0076569E" w:rsidRDefault="0076569E" w:rsidP="0076569E">
      <w:pPr>
        <w:rPr>
          <w:rFonts w:ascii="Arial" w:hAnsi="Arial" w:cs="Arial"/>
          <w:sz w:val="24"/>
          <w:szCs w:val="24"/>
          <w:lang w:eastAsia="en-GB"/>
        </w:rPr>
      </w:pPr>
    </w:p>
    <w:p w14:paraId="524F6DCE" w14:textId="77777777" w:rsidR="0076569E" w:rsidRPr="0076569E" w:rsidRDefault="0076569E" w:rsidP="0076569E">
      <w:pPr>
        <w:rPr>
          <w:rFonts w:ascii="Arial" w:hAnsi="Arial" w:cs="Arial"/>
          <w:sz w:val="24"/>
          <w:szCs w:val="24"/>
          <w:lang w:eastAsia="en-GB"/>
        </w:rPr>
      </w:pPr>
      <w:r w:rsidRPr="0076569E">
        <w:rPr>
          <w:rFonts w:ascii="Arial" w:hAnsi="Arial" w:cs="Arial"/>
          <w:b/>
          <w:bCs/>
          <w:color w:val="000000"/>
          <w:sz w:val="24"/>
          <w:szCs w:val="24"/>
          <w:u w:val="single"/>
          <w:lang w:eastAsia="en-GB"/>
        </w:rPr>
        <w:t>Potholes</w:t>
      </w:r>
    </w:p>
    <w:p w14:paraId="4C3448E8" w14:textId="77777777" w:rsidR="0076569E" w:rsidRPr="0076569E" w:rsidRDefault="0076569E" w:rsidP="0076569E">
      <w:pPr>
        <w:rPr>
          <w:rFonts w:ascii="Arial" w:hAnsi="Arial" w:cs="Arial"/>
          <w:sz w:val="24"/>
          <w:szCs w:val="24"/>
          <w:lang w:eastAsia="en-GB"/>
        </w:rPr>
      </w:pPr>
    </w:p>
    <w:p w14:paraId="361A0180" w14:textId="1177E010" w:rsidR="0076569E" w:rsidRPr="0076569E" w:rsidRDefault="0076569E" w:rsidP="0076569E">
      <w:pPr>
        <w:rPr>
          <w:rFonts w:ascii="Arial" w:hAnsi="Arial" w:cs="Arial"/>
          <w:sz w:val="24"/>
          <w:szCs w:val="24"/>
          <w:lang w:eastAsia="en-GB"/>
        </w:rPr>
      </w:pPr>
      <w:r w:rsidRPr="0076569E">
        <w:rPr>
          <w:rFonts w:ascii="Arial" w:hAnsi="Arial" w:cs="Arial"/>
          <w:color w:val="000000"/>
          <w:sz w:val="24"/>
          <w:szCs w:val="24"/>
          <w:lang w:eastAsia="en-GB"/>
        </w:rPr>
        <w:t>This winter has seen a rise in the number of potholes and surface defects across the road network.</w:t>
      </w:r>
      <w:r>
        <w:rPr>
          <w:rFonts w:ascii="Arial" w:hAnsi="Arial" w:cs="Arial"/>
          <w:sz w:val="24"/>
          <w:szCs w:val="24"/>
          <w:lang w:eastAsia="en-GB"/>
        </w:rPr>
        <w:t xml:space="preserve"> </w:t>
      </w:r>
      <w:r w:rsidRPr="0076569E">
        <w:rPr>
          <w:rFonts w:ascii="Arial" w:hAnsi="Arial" w:cs="Arial"/>
          <w:color w:val="000000"/>
          <w:sz w:val="24"/>
          <w:szCs w:val="24"/>
          <w:lang w:eastAsia="en-GB"/>
        </w:rPr>
        <w:t>Whilst the demand has been increasing, the County Council has been recording and fixing potholes as fast as they can. They have put in additional repair gangs and currently have 8 patching Gangs and 2 Dragon Patchers working full time. They are aiming to fix most permanently first time. However, they are having to do temporary repairs where the road is very poor condition and when they are fixing in rain and wet weather. These temporary fixes are recorded, and they will be going back to do a permanent repair.</w:t>
      </w:r>
    </w:p>
    <w:p w14:paraId="1EB85442" w14:textId="77777777" w:rsidR="0076569E" w:rsidRPr="0076569E" w:rsidRDefault="0076569E" w:rsidP="0076569E">
      <w:pPr>
        <w:rPr>
          <w:rFonts w:ascii="Arial" w:hAnsi="Arial" w:cs="Arial"/>
          <w:sz w:val="24"/>
          <w:szCs w:val="24"/>
          <w:lang w:eastAsia="en-GB"/>
        </w:rPr>
      </w:pPr>
    </w:p>
    <w:p w14:paraId="208529C4" w14:textId="77777777" w:rsidR="0076569E" w:rsidRPr="0076569E" w:rsidRDefault="0076569E" w:rsidP="0076569E">
      <w:pPr>
        <w:rPr>
          <w:rFonts w:ascii="Arial" w:hAnsi="Arial" w:cs="Arial"/>
          <w:sz w:val="24"/>
          <w:szCs w:val="24"/>
          <w:lang w:eastAsia="en-GB"/>
        </w:rPr>
      </w:pPr>
      <w:r w:rsidRPr="0076569E">
        <w:rPr>
          <w:rFonts w:ascii="Arial" w:hAnsi="Arial" w:cs="Arial"/>
          <w:color w:val="000000"/>
          <w:sz w:val="24"/>
          <w:szCs w:val="24"/>
          <w:lang w:eastAsia="en-GB"/>
        </w:rPr>
        <w:t>Hopefully there will be a fall in pothole numbers over the coming months as the roads dry out and</w:t>
      </w:r>
    </w:p>
    <w:p w14:paraId="2FA00A1D" w14:textId="77777777" w:rsidR="0076569E" w:rsidRPr="0076569E" w:rsidRDefault="0076569E" w:rsidP="0076569E">
      <w:pPr>
        <w:rPr>
          <w:rFonts w:ascii="Arial" w:hAnsi="Arial" w:cs="Arial"/>
          <w:sz w:val="24"/>
          <w:szCs w:val="24"/>
          <w:lang w:eastAsia="en-GB"/>
        </w:rPr>
      </w:pPr>
      <w:r w:rsidRPr="0076569E">
        <w:rPr>
          <w:rFonts w:ascii="Arial" w:hAnsi="Arial" w:cs="Arial"/>
          <w:color w:val="000000"/>
          <w:sz w:val="24"/>
          <w:szCs w:val="24"/>
          <w:lang w:eastAsia="en-GB"/>
        </w:rPr>
        <w:t xml:space="preserve">The Council repairs all those they know about. Their normal additional proactive Dragon Patcher is now with us for the summer and will be working across the County. £3.6million additional funding for road defect repairs from Government will be used to bring in additional dragon patchers to work proactively on a find, </w:t>
      </w:r>
      <w:proofErr w:type="gramStart"/>
      <w:r w:rsidRPr="0076569E">
        <w:rPr>
          <w:rFonts w:ascii="Arial" w:hAnsi="Arial" w:cs="Arial"/>
          <w:color w:val="000000"/>
          <w:sz w:val="24"/>
          <w:szCs w:val="24"/>
          <w:lang w:eastAsia="en-GB"/>
        </w:rPr>
        <w:t>record</w:t>
      </w:r>
      <w:proofErr w:type="gramEnd"/>
      <w:r w:rsidRPr="0076569E">
        <w:rPr>
          <w:rFonts w:ascii="Arial" w:hAnsi="Arial" w:cs="Arial"/>
          <w:color w:val="000000"/>
          <w:sz w:val="24"/>
          <w:szCs w:val="24"/>
          <w:lang w:eastAsia="en-GB"/>
        </w:rPr>
        <w:t xml:space="preserve"> and fix regime.</w:t>
      </w:r>
    </w:p>
    <w:p w14:paraId="29B0C012" w14:textId="77777777" w:rsidR="0076569E" w:rsidRPr="0076569E" w:rsidRDefault="0076569E" w:rsidP="0076569E">
      <w:pPr>
        <w:rPr>
          <w:rFonts w:ascii="Arial" w:hAnsi="Arial" w:cs="Arial"/>
          <w:sz w:val="24"/>
          <w:szCs w:val="24"/>
          <w:lang w:eastAsia="en-GB"/>
        </w:rPr>
      </w:pPr>
    </w:p>
    <w:p w14:paraId="7CC53B97" w14:textId="77777777" w:rsidR="0076569E" w:rsidRPr="0076569E" w:rsidRDefault="0076569E" w:rsidP="0076569E">
      <w:pPr>
        <w:spacing w:after="160"/>
        <w:rPr>
          <w:rFonts w:ascii="Arial" w:hAnsi="Arial" w:cs="Arial"/>
          <w:sz w:val="24"/>
          <w:szCs w:val="24"/>
          <w:lang w:eastAsia="en-GB"/>
        </w:rPr>
      </w:pPr>
      <w:r w:rsidRPr="0076569E">
        <w:rPr>
          <w:rFonts w:ascii="Arial" w:hAnsi="Arial" w:cs="Arial"/>
          <w:b/>
          <w:bCs/>
          <w:color w:val="000000"/>
          <w:sz w:val="24"/>
          <w:szCs w:val="24"/>
          <w:u w:val="single"/>
          <w:lang w:eastAsia="en-GB"/>
        </w:rPr>
        <w:t>No Mow May</w:t>
      </w:r>
    </w:p>
    <w:p w14:paraId="358C13E1" w14:textId="77777777" w:rsidR="0076569E" w:rsidRPr="0076569E" w:rsidRDefault="0076569E" w:rsidP="0076569E">
      <w:pPr>
        <w:rPr>
          <w:rFonts w:ascii="Arial" w:hAnsi="Arial" w:cs="Arial"/>
          <w:sz w:val="24"/>
          <w:szCs w:val="24"/>
          <w:lang w:eastAsia="en-GB"/>
        </w:rPr>
      </w:pPr>
      <w:r w:rsidRPr="0076569E">
        <w:rPr>
          <w:rFonts w:ascii="Arial" w:hAnsi="Arial" w:cs="Arial"/>
          <w:color w:val="000000"/>
          <w:sz w:val="24"/>
          <w:szCs w:val="24"/>
          <w:lang w:eastAsia="en-GB"/>
        </w:rPr>
        <w:t xml:space="preserve">Cambridgeshire County Council is promoting biodiversity this spring as part of No Mow May as </w:t>
      </w:r>
      <w:proofErr w:type="gramStart"/>
      <w:r w:rsidRPr="0076569E">
        <w:rPr>
          <w:rFonts w:ascii="Arial" w:hAnsi="Arial" w:cs="Arial"/>
          <w:color w:val="000000"/>
          <w:sz w:val="24"/>
          <w:szCs w:val="24"/>
          <w:lang w:eastAsia="en-GB"/>
        </w:rPr>
        <w:t>our</w:t>
      </w:r>
      <w:proofErr w:type="gramEnd"/>
    </w:p>
    <w:p w14:paraId="59E37AAD" w14:textId="77777777" w:rsidR="0076569E" w:rsidRPr="0076569E" w:rsidRDefault="0076569E" w:rsidP="0076569E">
      <w:pPr>
        <w:rPr>
          <w:rFonts w:ascii="Arial" w:hAnsi="Arial" w:cs="Arial"/>
          <w:sz w:val="24"/>
          <w:szCs w:val="24"/>
          <w:lang w:eastAsia="en-GB"/>
        </w:rPr>
      </w:pPr>
      <w:r w:rsidRPr="0076569E">
        <w:rPr>
          <w:rFonts w:ascii="Arial" w:hAnsi="Arial" w:cs="Arial"/>
          <w:color w:val="000000"/>
          <w:sz w:val="24"/>
          <w:szCs w:val="24"/>
          <w:lang w:eastAsia="en-GB"/>
        </w:rPr>
        <w:t xml:space="preserve">Highways maintenance team pause grass cutting on road verges so habitats for wildlife, </w:t>
      </w:r>
      <w:proofErr w:type="gramStart"/>
      <w:r w:rsidRPr="0076569E">
        <w:rPr>
          <w:rFonts w:ascii="Arial" w:hAnsi="Arial" w:cs="Arial"/>
          <w:color w:val="000000"/>
          <w:sz w:val="24"/>
          <w:szCs w:val="24"/>
          <w:lang w:eastAsia="en-GB"/>
        </w:rPr>
        <w:t>plant</w:t>
      </w:r>
      <w:proofErr w:type="gramEnd"/>
    </w:p>
    <w:p w14:paraId="53B51CE2" w14:textId="4837798C" w:rsidR="00406C6A" w:rsidRPr="0076569E" w:rsidRDefault="0076569E" w:rsidP="0076569E">
      <w:pPr>
        <w:rPr>
          <w:rFonts w:ascii="Arial" w:hAnsi="Arial" w:cs="Arial"/>
          <w:sz w:val="24"/>
          <w:szCs w:val="24"/>
          <w:lang w:eastAsia="en-GB"/>
        </w:rPr>
      </w:pPr>
      <w:r w:rsidRPr="0076569E">
        <w:rPr>
          <w:rFonts w:ascii="Arial" w:hAnsi="Arial" w:cs="Arial"/>
          <w:color w:val="000000"/>
          <w:sz w:val="24"/>
          <w:szCs w:val="24"/>
          <w:lang w:eastAsia="en-GB"/>
        </w:rPr>
        <w:t xml:space="preserve">species and pollinators can thrive. ‘No Mow May’ is run by </w:t>
      </w:r>
      <w:proofErr w:type="spellStart"/>
      <w:r w:rsidRPr="0076569E">
        <w:rPr>
          <w:rFonts w:ascii="Arial" w:hAnsi="Arial" w:cs="Arial"/>
          <w:color w:val="000000"/>
          <w:sz w:val="24"/>
          <w:szCs w:val="24"/>
          <w:lang w:eastAsia="en-GB"/>
        </w:rPr>
        <w:t>Plantlife</w:t>
      </w:r>
      <w:proofErr w:type="spellEnd"/>
      <w:r w:rsidRPr="0076569E">
        <w:rPr>
          <w:rFonts w:ascii="Arial" w:hAnsi="Arial" w:cs="Arial"/>
          <w:color w:val="000000"/>
          <w:sz w:val="24"/>
          <w:szCs w:val="24"/>
          <w:lang w:eastAsia="en-GB"/>
        </w:rPr>
        <w:t xml:space="preserve"> who say more than 700 species</w:t>
      </w:r>
      <w:r>
        <w:rPr>
          <w:rFonts w:ascii="Arial" w:hAnsi="Arial" w:cs="Arial"/>
          <w:sz w:val="24"/>
          <w:szCs w:val="24"/>
          <w:lang w:eastAsia="en-GB"/>
        </w:rPr>
        <w:t xml:space="preserve"> </w:t>
      </w:r>
      <w:r w:rsidRPr="0076569E">
        <w:rPr>
          <w:rFonts w:ascii="Arial" w:hAnsi="Arial" w:cs="Arial"/>
          <w:color w:val="000000"/>
          <w:sz w:val="24"/>
          <w:szCs w:val="24"/>
          <w:lang w:eastAsia="en-GB"/>
        </w:rPr>
        <w:t>of wildflowers grow on road verges in the UK - this is almost 45% of the total wildflower species</w:t>
      </w:r>
      <w:r>
        <w:rPr>
          <w:rFonts w:ascii="Arial" w:hAnsi="Arial" w:cs="Arial"/>
          <w:sz w:val="24"/>
          <w:szCs w:val="24"/>
          <w:lang w:eastAsia="en-GB"/>
        </w:rPr>
        <w:t xml:space="preserve"> </w:t>
      </w:r>
      <w:r w:rsidRPr="0076569E">
        <w:rPr>
          <w:rFonts w:ascii="Arial" w:hAnsi="Arial" w:cs="Arial"/>
          <w:color w:val="000000"/>
          <w:sz w:val="24"/>
          <w:szCs w:val="24"/>
          <w:lang w:eastAsia="en-GB"/>
        </w:rPr>
        <w:t>found across the country. The County Council committed to a greener Cambridgeshire but of course road safety remains a priority so they will still cut grass where needed to ensure visibility at junctions and bends.</w:t>
      </w:r>
    </w:p>
    <w:sectPr w:rsidR="00406C6A" w:rsidRPr="0076569E" w:rsidSect="00F40DF2">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2F14" w14:textId="77777777" w:rsidR="00C47297" w:rsidRDefault="00C47297" w:rsidP="00C73699">
      <w:r>
        <w:separator/>
      </w:r>
    </w:p>
  </w:endnote>
  <w:endnote w:type="continuationSeparator" w:id="0">
    <w:p w14:paraId="7BC3224D" w14:textId="77777777" w:rsidR="00C47297" w:rsidRDefault="00C47297" w:rsidP="00C7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2BB7" w14:textId="77777777" w:rsidR="0076569E" w:rsidRDefault="00765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EB26" w14:textId="77777777" w:rsidR="0076569E" w:rsidRDefault="00765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499A" w14:textId="77777777" w:rsidR="0076569E" w:rsidRDefault="00765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012B" w14:textId="77777777" w:rsidR="00C47297" w:rsidRDefault="00C47297" w:rsidP="00C73699">
      <w:r>
        <w:separator/>
      </w:r>
    </w:p>
  </w:footnote>
  <w:footnote w:type="continuationSeparator" w:id="0">
    <w:p w14:paraId="5E2ADF90" w14:textId="77777777" w:rsidR="00C47297" w:rsidRDefault="00C47297" w:rsidP="00C7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0A2F" w14:textId="09ACA11B" w:rsidR="0076569E" w:rsidRDefault="0076569E">
    <w:pPr>
      <w:pStyle w:val="Header"/>
    </w:pPr>
    <w:r>
      <w:rPr>
        <w:noProof/>
      </w:rPr>
      <w:pict w14:anchorId="79173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477485" o:spid="_x0000_s2050" type="#_x0000_t136" style="position:absolute;margin-left:0;margin-top:0;width:527.05pt;height:210.8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FC74" w14:textId="78C2DA27" w:rsidR="0076569E" w:rsidRDefault="0076569E">
    <w:pPr>
      <w:pStyle w:val="Header"/>
    </w:pPr>
    <w:r>
      <w:rPr>
        <w:noProof/>
      </w:rPr>
      <w:pict w14:anchorId="751D1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477486" o:spid="_x0000_s2051" type="#_x0000_t136" style="position:absolute;margin-left:0;margin-top:0;width:527.05pt;height:210.8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FCBF" w14:textId="403920D5" w:rsidR="0076569E" w:rsidRDefault="0076569E">
    <w:pPr>
      <w:pStyle w:val="Header"/>
    </w:pPr>
    <w:r>
      <w:rPr>
        <w:noProof/>
      </w:rPr>
      <w:pict w14:anchorId="19D29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477484" o:spid="_x0000_s2049" type="#_x0000_t136" style="position:absolute;margin-left:0;margin-top:0;width:527.05pt;height:210.8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637"/>
    <w:multiLevelType w:val="hybridMultilevel"/>
    <w:tmpl w:val="4238AB62"/>
    <w:lvl w:ilvl="0" w:tplc="936E53B6">
      <w:start w:val="1"/>
      <w:numFmt w:val="decimal"/>
      <w:lvlText w:val="%1."/>
      <w:lvlJc w:val="left"/>
      <w:pPr>
        <w:ind w:left="360" w:hanging="360"/>
      </w:pPr>
      <w:rPr>
        <w:rFonts w:ascii="Arial" w:eastAsia="Calibr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234B5"/>
    <w:multiLevelType w:val="hybridMultilevel"/>
    <w:tmpl w:val="A1408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B37D9"/>
    <w:multiLevelType w:val="hybridMultilevel"/>
    <w:tmpl w:val="F2B24944"/>
    <w:lvl w:ilvl="0" w:tplc="44409766">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1540B"/>
    <w:multiLevelType w:val="hybridMultilevel"/>
    <w:tmpl w:val="49D6F376"/>
    <w:lvl w:ilvl="0" w:tplc="8A0EE648">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64C58"/>
    <w:multiLevelType w:val="multilevel"/>
    <w:tmpl w:val="D64A6EEC"/>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C295316"/>
    <w:multiLevelType w:val="hybridMultilevel"/>
    <w:tmpl w:val="0B4A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D13AB"/>
    <w:multiLevelType w:val="hybridMultilevel"/>
    <w:tmpl w:val="FD6A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76DDA"/>
    <w:multiLevelType w:val="hybridMultilevel"/>
    <w:tmpl w:val="60146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227D5"/>
    <w:multiLevelType w:val="hybridMultilevel"/>
    <w:tmpl w:val="ECF4F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0088E"/>
    <w:multiLevelType w:val="multilevel"/>
    <w:tmpl w:val="53962C12"/>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39CC08B2"/>
    <w:multiLevelType w:val="multilevel"/>
    <w:tmpl w:val="7D14DA0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3B5A3AA9"/>
    <w:multiLevelType w:val="multilevel"/>
    <w:tmpl w:val="0B74C40A"/>
    <w:lvl w:ilvl="0">
      <w:start w:val="3"/>
      <w:numFmt w:val="decimal"/>
      <w:lvlText w:val="%1."/>
      <w:lvlJc w:val="left"/>
      <w:pPr>
        <w:ind w:left="928" w:hanging="360"/>
      </w:pPr>
      <w:rPr>
        <w:rFonts w:hint="default"/>
        <w:b/>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4618560D"/>
    <w:multiLevelType w:val="hybridMultilevel"/>
    <w:tmpl w:val="F8DE0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42A81"/>
    <w:multiLevelType w:val="hybridMultilevel"/>
    <w:tmpl w:val="3392BB7A"/>
    <w:lvl w:ilvl="0" w:tplc="09569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7916F8"/>
    <w:multiLevelType w:val="hybridMultilevel"/>
    <w:tmpl w:val="9EBAC208"/>
    <w:lvl w:ilvl="0" w:tplc="66DEC8A2">
      <w:start w:val="6"/>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1E2FDA"/>
    <w:multiLevelType w:val="hybridMultilevel"/>
    <w:tmpl w:val="3BCA11BE"/>
    <w:lvl w:ilvl="0" w:tplc="C03A10B4">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4F642C"/>
    <w:multiLevelType w:val="hybridMultilevel"/>
    <w:tmpl w:val="8DDA7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58739C"/>
    <w:multiLevelType w:val="hybridMultilevel"/>
    <w:tmpl w:val="A3486FEC"/>
    <w:lvl w:ilvl="0" w:tplc="878EC1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92153D1"/>
    <w:multiLevelType w:val="multilevel"/>
    <w:tmpl w:val="C1A4237C"/>
    <w:lvl w:ilvl="0">
      <w:start w:val="15"/>
      <w:numFmt w:val="decimal"/>
      <w:lvlText w:val="%1."/>
      <w:lvlJc w:val="left"/>
      <w:pPr>
        <w:ind w:left="720" w:hanging="360"/>
      </w:pPr>
      <w:rPr>
        <w:rFonts w:hint="default"/>
        <w:b/>
      </w:rPr>
    </w:lvl>
    <w:lvl w:ilvl="1">
      <w:start w:val="2"/>
      <w:numFmt w:val="decimal"/>
      <w:isLgl/>
      <w:lvlText w:val="%1.%2"/>
      <w:lvlJc w:val="left"/>
      <w:pPr>
        <w:ind w:left="1413" w:hanging="420"/>
      </w:pPr>
      <w:rPr>
        <w:rFonts w:hint="default"/>
        <w:b/>
        <w:bCs/>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9" w15:restartNumberingAfterBreak="0">
    <w:nsid w:val="71C67A4F"/>
    <w:multiLevelType w:val="multilevel"/>
    <w:tmpl w:val="3A3EAC3A"/>
    <w:lvl w:ilvl="0">
      <w:start w:val="1"/>
      <w:numFmt w:val="decimal"/>
      <w:lvlText w:val="%1."/>
      <w:lvlJc w:val="left"/>
      <w:pPr>
        <w:ind w:left="720" w:hanging="360"/>
      </w:pPr>
      <w:rPr>
        <w:rFonts w:hint="default"/>
        <w:b/>
        <w:bCs w:val="0"/>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0" w15:restartNumberingAfterBreak="0">
    <w:nsid w:val="76A44A8B"/>
    <w:multiLevelType w:val="hybridMultilevel"/>
    <w:tmpl w:val="DD3CD234"/>
    <w:lvl w:ilvl="0" w:tplc="BBDC946E">
      <w:start w:val="1"/>
      <w:numFmt w:val="decimal"/>
      <w:lvlText w:val="%1."/>
      <w:lvlJc w:val="left"/>
      <w:pPr>
        <w:ind w:left="786" w:hanging="360"/>
      </w:pPr>
      <w:rPr>
        <w:rFonts w:ascii="Calibri" w:hAnsi="Calibri" w:cs="Arial" w:hint="default"/>
        <w:b/>
        <w:color w:val="auto"/>
        <w:sz w:val="22"/>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849973">
    <w:abstractNumId w:val="15"/>
  </w:num>
  <w:num w:numId="2" w16cid:durableId="62148431">
    <w:abstractNumId w:val="3"/>
  </w:num>
  <w:num w:numId="3" w16cid:durableId="1129589847">
    <w:abstractNumId w:val="2"/>
  </w:num>
  <w:num w:numId="4" w16cid:durableId="1755734724">
    <w:abstractNumId w:val="8"/>
  </w:num>
  <w:num w:numId="5" w16cid:durableId="992106871">
    <w:abstractNumId w:val="1"/>
  </w:num>
  <w:num w:numId="6" w16cid:durableId="5980185">
    <w:abstractNumId w:val="12"/>
  </w:num>
  <w:num w:numId="7" w16cid:durableId="1814977808">
    <w:abstractNumId w:val="5"/>
  </w:num>
  <w:num w:numId="8" w16cid:durableId="778796793">
    <w:abstractNumId w:val="11"/>
  </w:num>
  <w:num w:numId="9" w16cid:durableId="1205942122">
    <w:abstractNumId w:val="6"/>
  </w:num>
  <w:num w:numId="10" w16cid:durableId="1260216514">
    <w:abstractNumId w:val="7"/>
  </w:num>
  <w:num w:numId="11" w16cid:durableId="1893147979">
    <w:abstractNumId w:val="9"/>
  </w:num>
  <w:num w:numId="12" w16cid:durableId="1665663766">
    <w:abstractNumId w:val="4"/>
  </w:num>
  <w:num w:numId="13" w16cid:durableId="1325358835">
    <w:abstractNumId w:val="16"/>
  </w:num>
  <w:num w:numId="14" w16cid:durableId="141386840">
    <w:abstractNumId w:val="0"/>
  </w:num>
  <w:num w:numId="15" w16cid:durableId="1172572961">
    <w:abstractNumId w:val="20"/>
  </w:num>
  <w:num w:numId="16" w16cid:durableId="2027487454">
    <w:abstractNumId w:val="10"/>
  </w:num>
  <w:num w:numId="17" w16cid:durableId="1628851084">
    <w:abstractNumId w:val="18"/>
  </w:num>
  <w:num w:numId="18" w16cid:durableId="641427125">
    <w:abstractNumId w:val="17"/>
  </w:num>
  <w:num w:numId="19" w16cid:durableId="2105105389">
    <w:abstractNumId w:val="19"/>
  </w:num>
  <w:num w:numId="20" w16cid:durableId="1961497937">
    <w:abstractNumId w:val="13"/>
  </w:num>
  <w:num w:numId="21" w16cid:durableId="21282373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1C"/>
    <w:rsid w:val="00004E15"/>
    <w:rsid w:val="00005685"/>
    <w:rsid w:val="00006CD3"/>
    <w:rsid w:val="00015A56"/>
    <w:rsid w:val="00021461"/>
    <w:rsid w:val="00021DBE"/>
    <w:rsid w:val="00024A10"/>
    <w:rsid w:val="00025A28"/>
    <w:rsid w:val="00025B99"/>
    <w:rsid w:val="00026CA4"/>
    <w:rsid w:val="000315CD"/>
    <w:rsid w:val="000327AE"/>
    <w:rsid w:val="000331CA"/>
    <w:rsid w:val="000334E1"/>
    <w:rsid w:val="0003393F"/>
    <w:rsid w:val="00036E6A"/>
    <w:rsid w:val="00041BE3"/>
    <w:rsid w:val="00042BC1"/>
    <w:rsid w:val="00045051"/>
    <w:rsid w:val="00047934"/>
    <w:rsid w:val="00047F12"/>
    <w:rsid w:val="00052CD0"/>
    <w:rsid w:val="00054FAA"/>
    <w:rsid w:val="00055CFE"/>
    <w:rsid w:val="00061307"/>
    <w:rsid w:val="000621C5"/>
    <w:rsid w:val="000658EC"/>
    <w:rsid w:val="00067D5C"/>
    <w:rsid w:val="000710F0"/>
    <w:rsid w:val="0007265F"/>
    <w:rsid w:val="0007365D"/>
    <w:rsid w:val="0008343F"/>
    <w:rsid w:val="00084A72"/>
    <w:rsid w:val="00085541"/>
    <w:rsid w:val="000872F0"/>
    <w:rsid w:val="0009192C"/>
    <w:rsid w:val="00092E81"/>
    <w:rsid w:val="000940AE"/>
    <w:rsid w:val="00096197"/>
    <w:rsid w:val="0009759A"/>
    <w:rsid w:val="000A1E1A"/>
    <w:rsid w:val="000A2F89"/>
    <w:rsid w:val="000A38FF"/>
    <w:rsid w:val="000A633C"/>
    <w:rsid w:val="000B5FCF"/>
    <w:rsid w:val="000B7AA6"/>
    <w:rsid w:val="000B7CAE"/>
    <w:rsid w:val="000C222F"/>
    <w:rsid w:val="000C72D4"/>
    <w:rsid w:val="000D1212"/>
    <w:rsid w:val="000D3DAA"/>
    <w:rsid w:val="000D4547"/>
    <w:rsid w:val="000D4A96"/>
    <w:rsid w:val="000D6431"/>
    <w:rsid w:val="000E0C62"/>
    <w:rsid w:val="000E2B06"/>
    <w:rsid w:val="000E3445"/>
    <w:rsid w:val="000E6FC9"/>
    <w:rsid w:val="000F0E81"/>
    <w:rsid w:val="00101735"/>
    <w:rsid w:val="001046FF"/>
    <w:rsid w:val="00104C4A"/>
    <w:rsid w:val="00106D34"/>
    <w:rsid w:val="001109F0"/>
    <w:rsid w:val="00111D06"/>
    <w:rsid w:val="00120001"/>
    <w:rsid w:val="00120606"/>
    <w:rsid w:val="00121F86"/>
    <w:rsid w:val="001231E5"/>
    <w:rsid w:val="00123B5C"/>
    <w:rsid w:val="00123D0C"/>
    <w:rsid w:val="00126338"/>
    <w:rsid w:val="0012651B"/>
    <w:rsid w:val="00127E0F"/>
    <w:rsid w:val="00134090"/>
    <w:rsid w:val="001341D7"/>
    <w:rsid w:val="00134722"/>
    <w:rsid w:val="00134E02"/>
    <w:rsid w:val="00141B5B"/>
    <w:rsid w:val="00142F2C"/>
    <w:rsid w:val="0014414B"/>
    <w:rsid w:val="00145726"/>
    <w:rsid w:val="00147025"/>
    <w:rsid w:val="00147BF1"/>
    <w:rsid w:val="001516DE"/>
    <w:rsid w:val="00156A1E"/>
    <w:rsid w:val="00156C99"/>
    <w:rsid w:val="00160AE8"/>
    <w:rsid w:val="0016169C"/>
    <w:rsid w:val="00164945"/>
    <w:rsid w:val="0016758F"/>
    <w:rsid w:val="001703A1"/>
    <w:rsid w:val="00170C09"/>
    <w:rsid w:val="001710CA"/>
    <w:rsid w:val="00172727"/>
    <w:rsid w:val="0017400B"/>
    <w:rsid w:val="00175AB5"/>
    <w:rsid w:val="00180189"/>
    <w:rsid w:val="00183281"/>
    <w:rsid w:val="00183B44"/>
    <w:rsid w:val="0018543B"/>
    <w:rsid w:val="001868DD"/>
    <w:rsid w:val="00187B1C"/>
    <w:rsid w:val="00192578"/>
    <w:rsid w:val="001941CA"/>
    <w:rsid w:val="00196C42"/>
    <w:rsid w:val="001A0A22"/>
    <w:rsid w:val="001A5476"/>
    <w:rsid w:val="001A725E"/>
    <w:rsid w:val="001B6759"/>
    <w:rsid w:val="001B6BC4"/>
    <w:rsid w:val="001C4718"/>
    <w:rsid w:val="001C6101"/>
    <w:rsid w:val="001C6775"/>
    <w:rsid w:val="001D0A3C"/>
    <w:rsid w:val="001D104D"/>
    <w:rsid w:val="001D1E5F"/>
    <w:rsid w:val="001D20CD"/>
    <w:rsid w:val="001D355C"/>
    <w:rsid w:val="001D4DBF"/>
    <w:rsid w:val="001E0028"/>
    <w:rsid w:val="001E1D69"/>
    <w:rsid w:val="001E325B"/>
    <w:rsid w:val="001E4176"/>
    <w:rsid w:val="001E6B5B"/>
    <w:rsid w:val="001E6FD4"/>
    <w:rsid w:val="001E752B"/>
    <w:rsid w:val="001F0EA4"/>
    <w:rsid w:val="001F1B72"/>
    <w:rsid w:val="001F1F06"/>
    <w:rsid w:val="001F247D"/>
    <w:rsid w:val="001F2F79"/>
    <w:rsid w:val="0020262F"/>
    <w:rsid w:val="0020718C"/>
    <w:rsid w:val="00210681"/>
    <w:rsid w:val="00211333"/>
    <w:rsid w:val="002143AA"/>
    <w:rsid w:val="00214C93"/>
    <w:rsid w:val="002150CD"/>
    <w:rsid w:val="00215867"/>
    <w:rsid w:val="00216AA5"/>
    <w:rsid w:val="002249E6"/>
    <w:rsid w:val="00227535"/>
    <w:rsid w:val="00231076"/>
    <w:rsid w:val="00236652"/>
    <w:rsid w:val="0023674A"/>
    <w:rsid w:val="00236A0E"/>
    <w:rsid w:val="00246FC5"/>
    <w:rsid w:val="00250D9E"/>
    <w:rsid w:val="00252F6F"/>
    <w:rsid w:val="0025430D"/>
    <w:rsid w:val="00267F2A"/>
    <w:rsid w:val="0027030E"/>
    <w:rsid w:val="00274DC5"/>
    <w:rsid w:val="0027540E"/>
    <w:rsid w:val="00276CD3"/>
    <w:rsid w:val="0027750D"/>
    <w:rsid w:val="00277F0C"/>
    <w:rsid w:val="00281111"/>
    <w:rsid w:val="002832AB"/>
    <w:rsid w:val="0028339F"/>
    <w:rsid w:val="00286609"/>
    <w:rsid w:val="00290B8B"/>
    <w:rsid w:val="00296763"/>
    <w:rsid w:val="002A3171"/>
    <w:rsid w:val="002A5AF6"/>
    <w:rsid w:val="002A5B17"/>
    <w:rsid w:val="002B2EC8"/>
    <w:rsid w:val="002B5AAE"/>
    <w:rsid w:val="002C1373"/>
    <w:rsid w:val="002C6F27"/>
    <w:rsid w:val="002D0C7A"/>
    <w:rsid w:val="002D461F"/>
    <w:rsid w:val="002D5961"/>
    <w:rsid w:val="002D6799"/>
    <w:rsid w:val="002E0C60"/>
    <w:rsid w:val="002E34B1"/>
    <w:rsid w:val="002E42BC"/>
    <w:rsid w:val="002E44B0"/>
    <w:rsid w:val="002E4A21"/>
    <w:rsid w:val="002E5556"/>
    <w:rsid w:val="002E5764"/>
    <w:rsid w:val="002F5106"/>
    <w:rsid w:val="002F5314"/>
    <w:rsid w:val="00301A7F"/>
    <w:rsid w:val="003020C1"/>
    <w:rsid w:val="003026A7"/>
    <w:rsid w:val="00302F1D"/>
    <w:rsid w:val="00304458"/>
    <w:rsid w:val="0030475D"/>
    <w:rsid w:val="00305196"/>
    <w:rsid w:val="00305E27"/>
    <w:rsid w:val="00306E77"/>
    <w:rsid w:val="00306F8E"/>
    <w:rsid w:val="00310046"/>
    <w:rsid w:val="00311DC8"/>
    <w:rsid w:val="00312BDC"/>
    <w:rsid w:val="00314D43"/>
    <w:rsid w:val="00315408"/>
    <w:rsid w:val="00316DDD"/>
    <w:rsid w:val="00321EC6"/>
    <w:rsid w:val="00323DEE"/>
    <w:rsid w:val="00324936"/>
    <w:rsid w:val="003303B7"/>
    <w:rsid w:val="0033133E"/>
    <w:rsid w:val="00333669"/>
    <w:rsid w:val="00337749"/>
    <w:rsid w:val="00340918"/>
    <w:rsid w:val="003441FA"/>
    <w:rsid w:val="00345BD2"/>
    <w:rsid w:val="00355BD6"/>
    <w:rsid w:val="003575B0"/>
    <w:rsid w:val="00357CC8"/>
    <w:rsid w:val="00360262"/>
    <w:rsid w:val="00366923"/>
    <w:rsid w:val="003717FE"/>
    <w:rsid w:val="00373D8B"/>
    <w:rsid w:val="0037437B"/>
    <w:rsid w:val="00374D6D"/>
    <w:rsid w:val="00383D87"/>
    <w:rsid w:val="00387960"/>
    <w:rsid w:val="003906A5"/>
    <w:rsid w:val="003932A0"/>
    <w:rsid w:val="0039330F"/>
    <w:rsid w:val="00394D20"/>
    <w:rsid w:val="003A123C"/>
    <w:rsid w:val="003A20B0"/>
    <w:rsid w:val="003A2A30"/>
    <w:rsid w:val="003A644A"/>
    <w:rsid w:val="003B124A"/>
    <w:rsid w:val="003B3074"/>
    <w:rsid w:val="003B4989"/>
    <w:rsid w:val="003C5F99"/>
    <w:rsid w:val="003D0D54"/>
    <w:rsid w:val="003D2E21"/>
    <w:rsid w:val="003E0A5B"/>
    <w:rsid w:val="003E5D24"/>
    <w:rsid w:val="003E637C"/>
    <w:rsid w:val="003E792C"/>
    <w:rsid w:val="003F5511"/>
    <w:rsid w:val="003F67E1"/>
    <w:rsid w:val="00405B5D"/>
    <w:rsid w:val="00406C6A"/>
    <w:rsid w:val="004100E1"/>
    <w:rsid w:val="00412F45"/>
    <w:rsid w:val="00417FEC"/>
    <w:rsid w:val="00420ABB"/>
    <w:rsid w:val="0042272B"/>
    <w:rsid w:val="00433AD2"/>
    <w:rsid w:val="004418A8"/>
    <w:rsid w:val="00441E2B"/>
    <w:rsid w:val="00445926"/>
    <w:rsid w:val="00447847"/>
    <w:rsid w:val="00450BF7"/>
    <w:rsid w:val="00450E4A"/>
    <w:rsid w:val="004517DD"/>
    <w:rsid w:val="00463E69"/>
    <w:rsid w:val="00464C44"/>
    <w:rsid w:val="00472231"/>
    <w:rsid w:val="004757B0"/>
    <w:rsid w:val="004759A3"/>
    <w:rsid w:val="00477C3A"/>
    <w:rsid w:val="004814F0"/>
    <w:rsid w:val="0048197F"/>
    <w:rsid w:val="00484217"/>
    <w:rsid w:val="004844B1"/>
    <w:rsid w:val="004852A4"/>
    <w:rsid w:val="00485B39"/>
    <w:rsid w:val="0049033F"/>
    <w:rsid w:val="00492595"/>
    <w:rsid w:val="00492BB2"/>
    <w:rsid w:val="00493B7A"/>
    <w:rsid w:val="00494B2C"/>
    <w:rsid w:val="00495209"/>
    <w:rsid w:val="004A641D"/>
    <w:rsid w:val="004B132B"/>
    <w:rsid w:val="004B4A08"/>
    <w:rsid w:val="004B77A0"/>
    <w:rsid w:val="004C5394"/>
    <w:rsid w:val="004C5CD1"/>
    <w:rsid w:val="004D0691"/>
    <w:rsid w:val="004D222C"/>
    <w:rsid w:val="004D4B13"/>
    <w:rsid w:val="004D5241"/>
    <w:rsid w:val="004D5FD2"/>
    <w:rsid w:val="004D6BD3"/>
    <w:rsid w:val="004D70A9"/>
    <w:rsid w:val="004D7FD6"/>
    <w:rsid w:val="004E0471"/>
    <w:rsid w:val="004E60BC"/>
    <w:rsid w:val="004E7104"/>
    <w:rsid w:val="004E77A0"/>
    <w:rsid w:val="004E796D"/>
    <w:rsid w:val="004F3D55"/>
    <w:rsid w:val="004F5AA7"/>
    <w:rsid w:val="005012B8"/>
    <w:rsid w:val="0050349F"/>
    <w:rsid w:val="00507841"/>
    <w:rsid w:val="0051751A"/>
    <w:rsid w:val="00522AF1"/>
    <w:rsid w:val="00525EAE"/>
    <w:rsid w:val="00526668"/>
    <w:rsid w:val="005318CF"/>
    <w:rsid w:val="00532538"/>
    <w:rsid w:val="00535C3A"/>
    <w:rsid w:val="0053651A"/>
    <w:rsid w:val="00553769"/>
    <w:rsid w:val="005578E1"/>
    <w:rsid w:val="005613D7"/>
    <w:rsid w:val="00561662"/>
    <w:rsid w:val="00562404"/>
    <w:rsid w:val="00571B41"/>
    <w:rsid w:val="00573145"/>
    <w:rsid w:val="005741B4"/>
    <w:rsid w:val="005751F8"/>
    <w:rsid w:val="005773F2"/>
    <w:rsid w:val="005830E4"/>
    <w:rsid w:val="0058376F"/>
    <w:rsid w:val="0059106A"/>
    <w:rsid w:val="00593902"/>
    <w:rsid w:val="00597750"/>
    <w:rsid w:val="005978C7"/>
    <w:rsid w:val="005A3241"/>
    <w:rsid w:val="005A363B"/>
    <w:rsid w:val="005A6698"/>
    <w:rsid w:val="005A7754"/>
    <w:rsid w:val="005B0F02"/>
    <w:rsid w:val="005B30B0"/>
    <w:rsid w:val="005B544A"/>
    <w:rsid w:val="005C502C"/>
    <w:rsid w:val="005C7E6A"/>
    <w:rsid w:val="005D4B69"/>
    <w:rsid w:val="005E13A9"/>
    <w:rsid w:val="005F04F4"/>
    <w:rsid w:val="005F3282"/>
    <w:rsid w:val="005F5CDB"/>
    <w:rsid w:val="006045B1"/>
    <w:rsid w:val="00605735"/>
    <w:rsid w:val="006104B9"/>
    <w:rsid w:val="006144C1"/>
    <w:rsid w:val="006165EE"/>
    <w:rsid w:val="006166BF"/>
    <w:rsid w:val="00622587"/>
    <w:rsid w:val="00622E23"/>
    <w:rsid w:val="00635654"/>
    <w:rsid w:val="006369F7"/>
    <w:rsid w:val="00636B4F"/>
    <w:rsid w:val="0064607E"/>
    <w:rsid w:val="0064786A"/>
    <w:rsid w:val="0064799F"/>
    <w:rsid w:val="0065227D"/>
    <w:rsid w:val="00652652"/>
    <w:rsid w:val="0065281D"/>
    <w:rsid w:val="00652892"/>
    <w:rsid w:val="006546C5"/>
    <w:rsid w:val="0065705C"/>
    <w:rsid w:val="00657D60"/>
    <w:rsid w:val="0066618D"/>
    <w:rsid w:val="00670F2B"/>
    <w:rsid w:val="006733CD"/>
    <w:rsid w:val="00673C08"/>
    <w:rsid w:val="00674710"/>
    <w:rsid w:val="006758AE"/>
    <w:rsid w:val="006773C1"/>
    <w:rsid w:val="00683263"/>
    <w:rsid w:val="0068698A"/>
    <w:rsid w:val="00687622"/>
    <w:rsid w:val="00693997"/>
    <w:rsid w:val="006950C8"/>
    <w:rsid w:val="006960DC"/>
    <w:rsid w:val="00697222"/>
    <w:rsid w:val="006A6144"/>
    <w:rsid w:val="006B1203"/>
    <w:rsid w:val="006B629D"/>
    <w:rsid w:val="006C4D40"/>
    <w:rsid w:val="006C7B3D"/>
    <w:rsid w:val="006D0D6C"/>
    <w:rsid w:val="006D21F3"/>
    <w:rsid w:val="006E0801"/>
    <w:rsid w:val="006E1154"/>
    <w:rsid w:val="006E3AC6"/>
    <w:rsid w:val="006E4BB9"/>
    <w:rsid w:val="006E613E"/>
    <w:rsid w:val="006E78E7"/>
    <w:rsid w:val="006F2EDC"/>
    <w:rsid w:val="006F7912"/>
    <w:rsid w:val="00700135"/>
    <w:rsid w:val="00701003"/>
    <w:rsid w:val="00704336"/>
    <w:rsid w:val="00714B87"/>
    <w:rsid w:val="0071571A"/>
    <w:rsid w:val="00716781"/>
    <w:rsid w:val="00723D14"/>
    <w:rsid w:val="007258E0"/>
    <w:rsid w:val="00726AB0"/>
    <w:rsid w:val="0073185B"/>
    <w:rsid w:val="00731F30"/>
    <w:rsid w:val="0073439F"/>
    <w:rsid w:val="00734E93"/>
    <w:rsid w:val="00735850"/>
    <w:rsid w:val="00737A57"/>
    <w:rsid w:val="0074409C"/>
    <w:rsid w:val="007522CA"/>
    <w:rsid w:val="00753699"/>
    <w:rsid w:val="00755A2E"/>
    <w:rsid w:val="00761A0D"/>
    <w:rsid w:val="00762C6B"/>
    <w:rsid w:val="0076461C"/>
    <w:rsid w:val="00765456"/>
    <w:rsid w:val="0076569E"/>
    <w:rsid w:val="00771645"/>
    <w:rsid w:val="0077196B"/>
    <w:rsid w:val="0077529B"/>
    <w:rsid w:val="007756C3"/>
    <w:rsid w:val="007779DA"/>
    <w:rsid w:val="00777DE7"/>
    <w:rsid w:val="00783607"/>
    <w:rsid w:val="0079190E"/>
    <w:rsid w:val="007943AD"/>
    <w:rsid w:val="007947C9"/>
    <w:rsid w:val="00796AFB"/>
    <w:rsid w:val="007A26AD"/>
    <w:rsid w:val="007A3486"/>
    <w:rsid w:val="007A6C9B"/>
    <w:rsid w:val="007A7BDE"/>
    <w:rsid w:val="007B2653"/>
    <w:rsid w:val="007B335B"/>
    <w:rsid w:val="007B5AE9"/>
    <w:rsid w:val="007B64B6"/>
    <w:rsid w:val="007C50CF"/>
    <w:rsid w:val="007C7A64"/>
    <w:rsid w:val="007D3FFA"/>
    <w:rsid w:val="007E65E7"/>
    <w:rsid w:val="007E7017"/>
    <w:rsid w:val="007E71E1"/>
    <w:rsid w:val="007F42A2"/>
    <w:rsid w:val="007F52B1"/>
    <w:rsid w:val="007F6E5D"/>
    <w:rsid w:val="00802478"/>
    <w:rsid w:val="00806B8E"/>
    <w:rsid w:val="00810312"/>
    <w:rsid w:val="008104E5"/>
    <w:rsid w:val="00812029"/>
    <w:rsid w:val="00815597"/>
    <w:rsid w:val="00823887"/>
    <w:rsid w:val="00824EB7"/>
    <w:rsid w:val="0082611A"/>
    <w:rsid w:val="00826D0F"/>
    <w:rsid w:val="0083180E"/>
    <w:rsid w:val="0083279A"/>
    <w:rsid w:val="008331DD"/>
    <w:rsid w:val="00833FDE"/>
    <w:rsid w:val="00834222"/>
    <w:rsid w:val="00834AF1"/>
    <w:rsid w:val="00834C38"/>
    <w:rsid w:val="00837690"/>
    <w:rsid w:val="00837F5E"/>
    <w:rsid w:val="00840AE6"/>
    <w:rsid w:val="00843268"/>
    <w:rsid w:val="00855401"/>
    <w:rsid w:val="008573DB"/>
    <w:rsid w:val="00861155"/>
    <w:rsid w:val="00863575"/>
    <w:rsid w:val="0086714D"/>
    <w:rsid w:val="00867FE2"/>
    <w:rsid w:val="00873E97"/>
    <w:rsid w:val="00880CFB"/>
    <w:rsid w:val="00887734"/>
    <w:rsid w:val="008904AB"/>
    <w:rsid w:val="00890B45"/>
    <w:rsid w:val="00893668"/>
    <w:rsid w:val="00893C7C"/>
    <w:rsid w:val="00895347"/>
    <w:rsid w:val="00896543"/>
    <w:rsid w:val="008A271E"/>
    <w:rsid w:val="008A63EC"/>
    <w:rsid w:val="008A720F"/>
    <w:rsid w:val="008A7975"/>
    <w:rsid w:val="008B0D2D"/>
    <w:rsid w:val="008B1A29"/>
    <w:rsid w:val="008B2518"/>
    <w:rsid w:val="008B4527"/>
    <w:rsid w:val="008C4198"/>
    <w:rsid w:val="008C74B1"/>
    <w:rsid w:val="008D2497"/>
    <w:rsid w:val="008D4955"/>
    <w:rsid w:val="008D548C"/>
    <w:rsid w:val="008D5F9B"/>
    <w:rsid w:val="008D6186"/>
    <w:rsid w:val="008D7249"/>
    <w:rsid w:val="008D7E22"/>
    <w:rsid w:val="008E573C"/>
    <w:rsid w:val="008E7072"/>
    <w:rsid w:val="008F2394"/>
    <w:rsid w:val="008F360E"/>
    <w:rsid w:val="008F3DAF"/>
    <w:rsid w:val="008F6432"/>
    <w:rsid w:val="00924FAD"/>
    <w:rsid w:val="0092668F"/>
    <w:rsid w:val="00926D65"/>
    <w:rsid w:val="0092721A"/>
    <w:rsid w:val="00931DB9"/>
    <w:rsid w:val="00933F18"/>
    <w:rsid w:val="00940224"/>
    <w:rsid w:val="009421EF"/>
    <w:rsid w:val="0094500A"/>
    <w:rsid w:val="00950CD9"/>
    <w:rsid w:val="009561D4"/>
    <w:rsid w:val="009607E1"/>
    <w:rsid w:val="00970C60"/>
    <w:rsid w:val="00974663"/>
    <w:rsid w:val="00980B35"/>
    <w:rsid w:val="0098321B"/>
    <w:rsid w:val="009839D9"/>
    <w:rsid w:val="00984775"/>
    <w:rsid w:val="009862D1"/>
    <w:rsid w:val="009A1468"/>
    <w:rsid w:val="009A1AE1"/>
    <w:rsid w:val="009A69EF"/>
    <w:rsid w:val="009B5324"/>
    <w:rsid w:val="009B5BE0"/>
    <w:rsid w:val="009B76BE"/>
    <w:rsid w:val="009C7A3F"/>
    <w:rsid w:val="009D3597"/>
    <w:rsid w:val="009D45E0"/>
    <w:rsid w:val="009D58A8"/>
    <w:rsid w:val="009E61EB"/>
    <w:rsid w:val="009E6F26"/>
    <w:rsid w:val="009F5970"/>
    <w:rsid w:val="009F658B"/>
    <w:rsid w:val="009F755A"/>
    <w:rsid w:val="00A0275C"/>
    <w:rsid w:val="00A02FF9"/>
    <w:rsid w:val="00A03E49"/>
    <w:rsid w:val="00A0629D"/>
    <w:rsid w:val="00A14BB8"/>
    <w:rsid w:val="00A14E10"/>
    <w:rsid w:val="00A168E2"/>
    <w:rsid w:val="00A20BDD"/>
    <w:rsid w:val="00A21213"/>
    <w:rsid w:val="00A237A7"/>
    <w:rsid w:val="00A30DC1"/>
    <w:rsid w:val="00A33FAD"/>
    <w:rsid w:val="00A367EF"/>
    <w:rsid w:val="00A4360F"/>
    <w:rsid w:val="00A501E7"/>
    <w:rsid w:val="00A5314E"/>
    <w:rsid w:val="00A53ED5"/>
    <w:rsid w:val="00A544C3"/>
    <w:rsid w:val="00A55286"/>
    <w:rsid w:val="00A5687A"/>
    <w:rsid w:val="00A66614"/>
    <w:rsid w:val="00A71407"/>
    <w:rsid w:val="00A7265B"/>
    <w:rsid w:val="00A75CDF"/>
    <w:rsid w:val="00A822F8"/>
    <w:rsid w:val="00A8777E"/>
    <w:rsid w:val="00A9119B"/>
    <w:rsid w:val="00A92E1A"/>
    <w:rsid w:val="00A93F72"/>
    <w:rsid w:val="00A94AEF"/>
    <w:rsid w:val="00A9509E"/>
    <w:rsid w:val="00AA1CCC"/>
    <w:rsid w:val="00AA2F45"/>
    <w:rsid w:val="00AA3771"/>
    <w:rsid w:val="00AB01E5"/>
    <w:rsid w:val="00AB2218"/>
    <w:rsid w:val="00AB3894"/>
    <w:rsid w:val="00AB3E39"/>
    <w:rsid w:val="00AB4CB2"/>
    <w:rsid w:val="00AB6CC5"/>
    <w:rsid w:val="00AC178C"/>
    <w:rsid w:val="00AC471F"/>
    <w:rsid w:val="00AC782E"/>
    <w:rsid w:val="00AD3553"/>
    <w:rsid w:val="00AD69B9"/>
    <w:rsid w:val="00AD75B8"/>
    <w:rsid w:val="00AE0038"/>
    <w:rsid w:val="00AE7F0D"/>
    <w:rsid w:val="00AF2115"/>
    <w:rsid w:val="00AF5502"/>
    <w:rsid w:val="00AF556F"/>
    <w:rsid w:val="00AF560B"/>
    <w:rsid w:val="00B03FC7"/>
    <w:rsid w:val="00B11608"/>
    <w:rsid w:val="00B22914"/>
    <w:rsid w:val="00B2337C"/>
    <w:rsid w:val="00B26658"/>
    <w:rsid w:val="00B32C61"/>
    <w:rsid w:val="00B33C8C"/>
    <w:rsid w:val="00B36FED"/>
    <w:rsid w:val="00B37070"/>
    <w:rsid w:val="00B378F2"/>
    <w:rsid w:val="00B42CCA"/>
    <w:rsid w:val="00B42EFE"/>
    <w:rsid w:val="00B4485B"/>
    <w:rsid w:val="00B4717B"/>
    <w:rsid w:val="00B500C0"/>
    <w:rsid w:val="00B5048A"/>
    <w:rsid w:val="00B535A9"/>
    <w:rsid w:val="00B56531"/>
    <w:rsid w:val="00B56ACD"/>
    <w:rsid w:val="00B62AD8"/>
    <w:rsid w:val="00B62F67"/>
    <w:rsid w:val="00B643BF"/>
    <w:rsid w:val="00B655D9"/>
    <w:rsid w:val="00B66AED"/>
    <w:rsid w:val="00B712A5"/>
    <w:rsid w:val="00B73574"/>
    <w:rsid w:val="00B73E9F"/>
    <w:rsid w:val="00B754C7"/>
    <w:rsid w:val="00B77522"/>
    <w:rsid w:val="00B80044"/>
    <w:rsid w:val="00B80528"/>
    <w:rsid w:val="00B81980"/>
    <w:rsid w:val="00B86107"/>
    <w:rsid w:val="00B86157"/>
    <w:rsid w:val="00B9092C"/>
    <w:rsid w:val="00B90D3C"/>
    <w:rsid w:val="00B960D3"/>
    <w:rsid w:val="00B9712B"/>
    <w:rsid w:val="00B973B8"/>
    <w:rsid w:val="00B978A6"/>
    <w:rsid w:val="00BA12A6"/>
    <w:rsid w:val="00BA3575"/>
    <w:rsid w:val="00BB368F"/>
    <w:rsid w:val="00BC0090"/>
    <w:rsid w:val="00BC1486"/>
    <w:rsid w:val="00BC3D72"/>
    <w:rsid w:val="00BC6120"/>
    <w:rsid w:val="00BC6D7C"/>
    <w:rsid w:val="00BD1B69"/>
    <w:rsid w:val="00BD2947"/>
    <w:rsid w:val="00BD2B5F"/>
    <w:rsid w:val="00BD3088"/>
    <w:rsid w:val="00BD3F1B"/>
    <w:rsid w:val="00BD3FDC"/>
    <w:rsid w:val="00BD5AD3"/>
    <w:rsid w:val="00BD5CDD"/>
    <w:rsid w:val="00BD7E63"/>
    <w:rsid w:val="00BE1573"/>
    <w:rsid w:val="00BE4C85"/>
    <w:rsid w:val="00BE4EFC"/>
    <w:rsid w:val="00BE5A9B"/>
    <w:rsid w:val="00BE5B55"/>
    <w:rsid w:val="00BE5EBB"/>
    <w:rsid w:val="00BE6913"/>
    <w:rsid w:val="00BF07B8"/>
    <w:rsid w:val="00BF46F2"/>
    <w:rsid w:val="00BF5570"/>
    <w:rsid w:val="00C02A38"/>
    <w:rsid w:val="00C047AD"/>
    <w:rsid w:val="00C0733A"/>
    <w:rsid w:val="00C1138F"/>
    <w:rsid w:val="00C11893"/>
    <w:rsid w:val="00C13926"/>
    <w:rsid w:val="00C22E85"/>
    <w:rsid w:val="00C241EA"/>
    <w:rsid w:val="00C30E93"/>
    <w:rsid w:val="00C31128"/>
    <w:rsid w:val="00C35510"/>
    <w:rsid w:val="00C378FB"/>
    <w:rsid w:val="00C40D6A"/>
    <w:rsid w:val="00C45202"/>
    <w:rsid w:val="00C45CBC"/>
    <w:rsid w:val="00C47297"/>
    <w:rsid w:val="00C47D95"/>
    <w:rsid w:val="00C53F09"/>
    <w:rsid w:val="00C61F18"/>
    <w:rsid w:val="00C65981"/>
    <w:rsid w:val="00C71A8A"/>
    <w:rsid w:val="00C7319E"/>
    <w:rsid w:val="00C73699"/>
    <w:rsid w:val="00C759B5"/>
    <w:rsid w:val="00C815AD"/>
    <w:rsid w:val="00C82B8F"/>
    <w:rsid w:val="00C83A0B"/>
    <w:rsid w:val="00C83FDD"/>
    <w:rsid w:val="00C84D88"/>
    <w:rsid w:val="00C8519D"/>
    <w:rsid w:val="00C85880"/>
    <w:rsid w:val="00C9484D"/>
    <w:rsid w:val="00C95CCF"/>
    <w:rsid w:val="00CA1DFD"/>
    <w:rsid w:val="00CA4BDB"/>
    <w:rsid w:val="00CB09CA"/>
    <w:rsid w:val="00CC5530"/>
    <w:rsid w:val="00CC7495"/>
    <w:rsid w:val="00CD1995"/>
    <w:rsid w:val="00CD3D26"/>
    <w:rsid w:val="00CD750E"/>
    <w:rsid w:val="00CE1F02"/>
    <w:rsid w:val="00CE270F"/>
    <w:rsid w:val="00CE346F"/>
    <w:rsid w:val="00CF07FA"/>
    <w:rsid w:val="00CF1247"/>
    <w:rsid w:val="00CF3696"/>
    <w:rsid w:val="00D0210E"/>
    <w:rsid w:val="00D03DF2"/>
    <w:rsid w:val="00D04D2C"/>
    <w:rsid w:val="00D05A8B"/>
    <w:rsid w:val="00D05E92"/>
    <w:rsid w:val="00D06361"/>
    <w:rsid w:val="00D06AEE"/>
    <w:rsid w:val="00D121D4"/>
    <w:rsid w:val="00D14EBD"/>
    <w:rsid w:val="00D1688D"/>
    <w:rsid w:val="00D16C15"/>
    <w:rsid w:val="00D16E2D"/>
    <w:rsid w:val="00D2210B"/>
    <w:rsid w:val="00D23111"/>
    <w:rsid w:val="00D231BE"/>
    <w:rsid w:val="00D23B4E"/>
    <w:rsid w:val="00D23D6C"/>
    <w:rsid w:val="00D24DF1"/>
    <w:rsid w:val="00D271CB"/>
    <w:rsid w:val="00D312A7"/>
    <w:rsid w:val="00D31939"/>
    <w:rsid w:val="00D366F0"/>
    <w:rsid w:val="00D415D2"/>
    <w:rsid w:val="00D46B25"/>
    <w:rsid w:val="00D47740"/>
    <w:rsid w:val="00D63ED5"/>
    <w:rsid w:val="00D64F21"/>
    <w:rsid w:val="00D65E03"/>
    <w:rsid w:val="00D6760B"/>
    <w:rsid w:val="00D752C7"/>
    <w:rsid w:val="00D808A8"/>
    <w:rsid w:val="00D83D1B"/>
    <w:rsid w:val="00D8416C"/>
    <w:rsid w:val="00D92AD3"/>
    <w:rsid w:val="00D93B1A"/>
    <w:rsid w:val="00D96693"/>
    <w:rsid w:val="00DA085A"/>
    <w:rsid w:val="00DA2561"/>
    <w:rsid w:val="00DA6439"/>
    <w:rsid w:val="00DA6D08"/>
    <w:rsid w:val="00DA767E"/>
    <w:rsid w:val="00DB16B4"/>
    <w:rsid w:val="00DB1984"/>
    <w:rsid w:val="00DB1E6C"/>
    <w:rsid w:val="00DB48F6"/>
    <w:rsid w:val="00DB510E"/>
    <w:rsid w:val="00DB514F"/>
    <w:rsid w:val="00DC6144"/>
    <w:rsid w:val="00DC7B36"/>
    <w:rsid w:val="00DD033F"/>
    <w:rsid w:val="00DD410A"/>
    <w:rsid w:val="00DD487E"/>
    <w:rsid w:val="00DD4BEE"/>
    <w:rsid w:val="00DE0084"/>
    <w:rsid w:val="00DE0F3A"/>
    <w:rsid w:val="00DE7F7E"/>
    <w:rsid w:val="00DF003E"/>
    <w:rsid w:val="00DF0AC5"/>
    <w:rsid w:val="00DF3D9A"/>
    <w:rsid w:val="00DF6E29"/>
    <w:rsid w:val="00DF776B"/>
    <w:rsid w:val="00E04851"/>
    <w:rsid w:val="00E05AA7"/>
    <w:rsid w:val="00E109E3"/>
    <w:rsid w:val="00E13264"/>
    <w:rsid w:val="00E1420D"/>
    <w:rsid w:val="00E14714"/>
    <w:rsid w:val="00E163CB"/>
    <w:rsid w:val="00E2445F"/>
    <w:rsid w:val="00E306D7"/>
    <w:rsid w:val="00E3257C"/>
    <w:rsid w:val="00E335E4"/>
    <w:rsid w:val="00E33873"/>
    <w:rsid w:val="00E34CAE"/>
    <w:rsid w:val="00E35B7B"/>
    <w:rsid w:val="00E42242"/>
    <w:rsid w:val="00E42F29"/>
    <w:rsid w:val="00E51C76"/>
    <w:rsid w:val="00E51F52"/>
    <w:rsid w:val="00E61D60"/>
    <w:rsid w:val="00E61D6E"/>
    <w:rsid w:val="00E64D97"/>
    <w:rsid w:val="00E7003C"/>
    <w:rsid w:val="00E72FBC"/>
    <w:rsid w:val="00E75010"/>
    <w:rsid w:val="00E7677A"/>
    <w:rsid w:val="00E76B33"/>
    <w:rsid w:val="00E805ED"/>
    <w:rsid w:val="00E81315"/>
    <w:rsid w:val="00E83407"/>
    <w:rsid w:val="00E933E2"/>
    <w:rsid w:val="00EA0198"/>
    <w:rsid w:val="00EA1307"/>
    <w:rsid w:val="00EA62CA"/>
    <w:rsid w:val="00EA7A14"/>
    <w:rsid w:val="00EB3B45"/>
    <w:rsid w:val="00EB41F5"/>
    <w:rsid w:val="00EB468F"/>
    <w:rsid w:val="00EB75C9"/>
    <w:rsid w:val="00EC21DD"/>
    <w:rsid w:val="00EC675B"/>
    <w:rsid w:val="00EC68ED"/>
    <w:rsid w:val="00EC70B8"/>
    <w:rsid w:val="00ED0861"/>
    <w:rsid w:val="00ED2CB9"/>
    <w:rsid w:val="00ED58F4"/>
    <w:rsid w:val="00ED5B8C"/>
    <w:rsid w:val="00ED75AC"/>
    <w:rsid w:val="00EE07E9"/>
    <w:rsid w:val="00EE2C5E"/>
    <w:rsid w:val="00EE42DC"/>
    <w:rsid w:val="00EE4758"/>
    <w:rsid w:val="00EE4CC4"/>
    <w:rsid w:val="00EE4DEF"/>
    <w:rsid w:val="00EE7C73"/>
    <w:rsid w:val="00EF1B35"/>
    <w:rsid w:val="00EF31CF"/>
    <w:rsid w:val="00EF4936"/>
    <w:rsid w:val="00EF4BBB"/>
    <w:rsid w:val="00F05913"/>
    <w:rsid w:val="00F078AD"/>
    <w:rsid w:val="00F11BE7"/>
    <w:rsid w:val="00F22BB9"/>
    <w:rsid w:val="00F27503"/>
    <w:rsid w:val="00F320D7"/>
    <w:rsid w:val="00F34822"/>
    <w:rsid w:val="00F368AD"/>
    <w:rsid w:val="00F37300"/>
    <w:rsid w:val="00F40A9F"/>
    <w:rsid w:val="00F40D9F"/>
    <w:rsid w:val="00F40DF2"/>
    <w:rsid w:val="00F426DB"/>
    <w:rsid w:val="00F45B30"/>
    <w:rsid w:val="00F5027D"/>
    <w:rsid w:val="00F50DE8"/>
    <w:rsid w:val="00F537B8"/>
    <w:rsid w:val="00F56440"/>
    <w:rsid w:val="00F63A48"/>
    <w:rsid w:val="00F651D7"/>
    <w:rsid w:val="00F72DEC"/>
    <w:rsid w:val="00F7537D"/>
    <w:rsid w:val="00F771E1"/>
    <w:rsid w:val="00F820C6"/>
    <w:rsid w:val="00F867C1"/>
    <w:rsid w:val="00F86BEF"/>
    <w:rsid w:val="00F915B9"/>
    <w:rsid w:val="00F92CBB"/>
    <w:rsid w:val="00F93613"/>
    <w:rsid w:val="00F95926"/>
    <w:rsid w:val="00F9736F"/>
    <w:rsid w:val="00F97853"/>
    <w:rsid w:val="00FB29E3"/>
    <w:rsid w:val="00FB6156"/>
    <w:rsid w:val="00FB61BE"/>
    <w:rsid w:val="00FC2A84"/>
    <w:rsid w:val="00FC3CB9"/>
    <w:rsid w:val="00FC5426"/>
    <w:rsid w:val="00FC5CAE"/>
    <w:rsid w:val="00FD055B"/>
    <w:rsid w:val="00FD2219"/>
    <w:rsid w:val="00FE148A"/>
    <w:rsid w:val="00FE1D17"/>
    <w:rsid w:val="00FE2A05"/>
    <w:rsid w:val="00FE2B28"/>
    <w:rsid w:val="00FE45B7"/>
    <w:rsid w:val="00FE6402"/>
    <w:rsid w:val="00FE779E"/>
    <w:rsid w:val="00FF07B1"/>
    <w:rsid w:val="00FF447D"/>
    <w:rsid w:val="00FF56C7"/>
    <w:rsid w:val="00FF5B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45D9519"/>
  <w15:docId w15:val="{90610495-A738-4727-A78B-43A600A7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2">
    <w:name w:val="heading 2"/>
    <w:basedOn w:val="Normal"/>
    <w:next w:val="Normal"/>
    <w:link w:val="Heading2Char"/>
    <w:qFormat/>
    <w:rsid w:val="00121F86"/>
    <w:pPr>
      <w:keepNext/>
      <w:outlineLvl w:val="1"/>
    </w:pPr>
    <w:rPr>
      <w:rFonts w:ascii="Garamond" w:hAnsi="Garamond"/>
      <w:b/>
      <w:smallCaps/>
      <w:kern w:val="16"/>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4"/>
    </w:rPr>
  </w:style>
  <w:style w:type="paragraph" w:styleId="BodyText2">
    <w:name w:val="Body Text 2"/>
    <w:basedOn w:val="Normal"/>
    <w:pPr>
      <w:jc w:val="center"/>
    </w:pPr>
    <w:rPr>
      <w:b/>
      <w:bCs/>
      <w:sz w:val="28"/>
    </w:rPr>
  </w:style>
  <w:style w:type="paragraph" w:styleId="BalloonText">
    <w:name w:val="Balloon Text"/>
    <w:basedOn w:val="Normal"/>
    <w:semiHidden/>
    <w:rsid w:val="00445926"/>
    <w:rPr>
      <w:rFonts w:ascii="Tahoma" w:hAnsi="Tahoma" w:cs="Tahoma"/>
      <w:sz w:val="16"/>
      <w:szCs w:val="16"/>
    </w:rPr>
  </w:style>
  <w:style w:type="character" w:customStyle="1" w:styleId="Heading2Char">
    <w:name w:val="Heading 2 Char"/>
    <w:link w:val="Heading2"/>
    <w:rsid w:val="00121F86"/>
    <w:rPr>
      <w:rFonts w:ascii="Garamond" w:hAnsi="Garamond"/>
      <w:b/>
      <w:smallCaps/>
      <w:kern w:val="16"/>
      <w:sz w:val="28"/>
      <w:szCs w:val="24"/>
      <w:lang w:eastAsia="en-US"/>
    </w:rPr>
  </w:style>
  <w:style w:type="paragraph" w:styleId="PlainText">
    <w:name w:val="Plain Text"/>
    <w:basedOn w:val="Normal"/>
    <w:link w:val="PlainTextChar"/>
    <w:semiHidden/>
    <w:rsid w:val="00121F86"/>
    <w:rPr>
      <w:rFonts w:ascii="Courier New" w:hAnsi="Courier New" w:cs="Courier New"/>
      <w:lang w:val="en-US"/>
    </w:rPr>
  </w:style>
  <w:style w:type="character" w:customStyle="1" w:styleId="PlainTextChar">
    <w:name w:val="Plain Text Char"/>
    <w:link w:val="PlainText"/>
    <w:semiHidden/>
    <w:rsid w:val="00121F86"/>
    <w:rPr>
      <w:rFonts w:ascii="Courier New" w:hAnsi="Courier New" w:cs="Courier New"/>
      <w:lang w:val="en-US" w:eastAsia="en-US"/>
    </w:rPr>
  </w:style>
  <w:style w:type="character" w:styleId="Hyperlink">
    <w:name w:val="Hyperlink"/>
    <w:uiPriority w:val="99"/>
    <w:unhideWhenUsed/>
    <w:rsid w:val="00A33FAD"/>
    <w:rPr>
      <w:color w:val="0000FF"/>
      <w:u w:val="single"/>
    </w:rPr>
  </w:style>
  <w:style w:type="paragraph" w:styleId="NoSpacing">
    <w:name w:val="No Spacing"/>
    <w:rsid w:val="009561D4"/>
    <w:pPr>
      <w:suppressAutoHyphens/>
      <w:autoSpaceDN w:val="0"/>
      <w:textAlignment w:val="baseline"/>
    </w:pPr>
    <w:rPr>
      <w:rFonts w:ascii="Calibri" w:eastAsia="Calibri" w:hAnsi="Calibri"/>
      <w:sz w:val="22"/>
      <w:szCs w:val="22"/>
      <w:lang w:eastAsia="en-US"/>
    </w:rPr>
  </w:style>
  <w:style w:type="table" w:styleId="TableGrid">
    <w:name w:val="Table Grid"/>
    <w:basedOn w:val="TableNormal"/>
    <w:uiPriority w:val="59"/>
    <w:rsid w:val="005F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1">
    <w:name w:val="Reference1"/>
    <w:basedOn w:val="Normal"/>
    <w:rsid w:val="008E7072"/>
    <w:pPr>
      <w:spacing w:line="280" w:lineRule="exact"/>
    </w:pPr>
    <w:rPr>
      <w:rFonts w:ascii="Arial" w:hAnsi="Arial" w:cs="Arial"/>
      <w:sz w:val="16"/>
      <w:szCs w:val="16"/>
    </w:rPr>
  </w:style>
  <w:style w:type="paragraph" w:styleId="ListParagraph">
    <w:name w:val="List Paragraph"/>
    <w:basedOn w:val="Normal"/>
    <w:uiPriority w:val="34"/>
    <w:qFormat/>
    <w:rsid w:val="00E51F52"/>
    <w:pPr>
      <w:ind w:left="720"/>
      <w:contextualSpacing/>
    </w:pPr>
  </w:style>
  <w:style w:type="paragraph" w:styleId="Header">
    <w:name w:val="header"/>
    <w:basedOn w:val="Normal"/>
    <w:link w:val="HeaderChar"/>
    <w:uiPriority w:val="99"/>
    <w:unhideWhenUsed/>
    <w:rsid w:val="00C73699"/>
    <w:pPr>
      <w:tabs>
        <w:tab w:val="center" w:pos="4320"/>
        <w:tab w:val="right" w:pos="8640"/>
      </w:tabs>
    </w:pPr>
  </w:style>
  <w:style w:type="character" w:customStyle="1" w:styleId="HeaderChar">
    <w:name w:val="Header Char"/>
    <w:basedOn w:val="DefaultParagraphFont"/>
    <w:link w:val="Header"/>
    <w:uiPriority w:val="99"/>
    <w:rsid w:val="00C73699"/>
    <w:rPr>
      <w:lang w:eastAsia="en-US"/>
    </w:rPr>
  </w:style>
  <w:style w:type="paragraph" w:styleId="Footer">
    <w:name w:val="footer"/>
    <w:basedOn w:val="Normal"/>
    <w:link w:val="FooterChar"/>
    <w:uiPriority w:val="99"/>
    <w:unhideWhenUsed/>
    <w:rsid w:val="00C73699"/>
    <w:pPr>
      <w:tabs>
        <w:tab w:val="center" w:pos="4320"/>
        <w:tab w:val="right" w:pos="8640"/>
      </w:tabs>
    </w:pPr>
  </w:style>
  <w:style w:type="character" w:customStyle="1" w:styleId="FooterChar">
    <w:name w:val="Footer Char"/>
    <w:basedOn w:val="DefaultParagraphFont"/>
    <w:link w:val="Footer"/>
    <w:uiPriority w:val="99"/>
    <w:rsid w:val="00C73699"/>
    <w:rPr>
      <w:lang w:eastAsia="en-US"/>
    </w:rPr>
  </w:style>
  <w:style w:type="character" w:styleId="FollowedHyperlink">
    <w:name w:val="FollowedHyperlink"/>
    <w:basedOn w:val="DefaultParagraphFont"/>
    <w:uiPriority w:val="99"/>
    <w:semiHidden/>
    <w:unhideWhenUsed/>
    <w:rsid w:val="00F56440"/>
    <w:rPr>
      <w:color w:val="800080" w:themeColor="followedHyperlink"/>
      <w:u w:val="single"/>
    </w:rPr>
  </w:style>
  <w:style w:type="table" w:customStyle="1" w:styleId="TableGrid1">
    <w:name w:val="Table Grid1"/>
    <w:basedOn w:val="TableNormal"/>
    <w:next w:val="TableGrid"/>
    <w:uiPriority w:val="59"/>
    <w:rsid w:val="0070013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detailsstatus">
    <w:name w:val="casedetailsstatus"/>
    <w:basedOn w:val="DefaultParagraphFont"/>
    <w:rsid w:val="00433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7201">
      <w:bodyDiv w:val="1"/>
      <w:marLeft w:val="0"/>
      <w:marRight w:val="0"/>
      <w:marTop w:val="0"/>
      <w:marBottom w:val="0"/>
      <w:divBdr>
        <w:top w:val="none" w:sz="0" w:space="0" w:color="auto"/>
        <w:left w:val="none" w:sz="0" w:space="0" w:color="auto"/>
        <w:bottom w:val="none" w:sz="0" w:space="0" w:color="auto"/>
        <w:right w:val="none" w:sz="0" w:space="0" w:color="auto"/>
      </w:divBdr>
    </w:div>
    <w:div w:id="62259919">
      <w:bodyDiv w:val="1"/>
      <w:marLeft w:val="0"/>
      <w:marRight w:val="0"/>
      <w:marTop w:val="0"/>
      <w:marBottom w:val="0"/>
      <w:divBdr>
        <w:top w:val="none" w:sz="0" w:space="0" w:color="auto"/>
        <w:left w:val="none" w:sz="0" w:space="0" w:color="auto"/>
        <w:bottom w:val="none" w:sz="0" w:space="0" w:color="auto"/>
        <w:right w:val="none" w:sz="0" w:space="0" w:color="auto"/>
      </w:divBdr>
    </w:div>
    <w:div w:id="83034606">
      <w:bodyDiv w:val="1"/>
      <w:marLeft w:val="0"/>
      <w:marRight w:val="0"/>
      <w:marTop w:val="0"/>
      <w:marBottom w:val="0"/>
      <w:divBdr>
        <w:top w:val="none" w:sz="0" w:space="0" w:color="auto"/>
        <w:left w:val="none" w:sz="0" w:space="0" w:color="auto"/>
        <w:bottom w:val="none" w:sz="0" w:space="0" w:color="auto"/>
        <w:right w:val="none" w:sz="0" w:space="0" w:color="auto"/>
      </w:divBdr>
      <w:divsChild>
        <w:div w:id="523175674">
          <w:marLeft w:val="0"/>
          <w:marRight w:val="0"/>
          <w:marTop w:val="0"/>
          <w:marBottom w:val="0"/>
          <w:divBdr>
            <w:top w:val="none" w:sz="0" w:space="0" w:color="auto"/>
            <w:left w:val="none" w:sz="0" w:space="0" w:color="auto"/>
            <w:bottom w:val="none" w:sz="0" w:space="0" w:color="auto"/>
            <w:right w:val="none" w:sz="0" w:space="0" w:color="auto"/>
          </w:divBdr>
        </w:div>
        <w:div w:id="816995755">
          <w:marLeft w:val="0"/>
          <w:marRight w:val="0"/>
          <w:marTop w:val="0"/>
          <w:marBottom w:val="0"/>
          <w:divBdr>
            <w:top w:val="none" w:sz="0" w:space="0" w:color="auto"/>
            <w:left w:val="none" w:sz="0" w:space="0" w:color="auto"/>
            <w:bottom w:val="none" w:sz="0" w:space="0" w:color="auto"/>
            <w:right w:val="none" w:sz="0" w:space="0" w:color="auto"/>
          </w:divBdr>
        </w:div>
        <w:div w:id="2070766139">
          <w:marLeft w:val="0"/>
          <w:marRight w:val="0"/>
          <w:marTop w:val="0"/>
          <w:marBottom w:val="0"/>
          <w:divBdr>
            <w:top w:val="none" w:sz="0" w:space="0" w:color="auto"/>
            <w:left w:val="none" w:sz="0" w:space="0" w:color="auto"/>
            <w:bottom w:val="none" w:sz="0" w:space="0" w:color="auto"/>
            <w:right w:val="none" w:sz="0" w:space="0" w:color="auto"/>
          </w:divBdr>
        </w:div>
        <w:div w:id="367609666">
          <w:marLeft w:val="0"/>
          <w:marRight w:val="0"/>
          <w:marTop w:val="0"/>
          <w:marBottom w:val="0"/>
          <w:divBdr>
            <w:top w:val="none" w:sz="0" w:space="0" w:color="auto"/>
            <w:left w:val="none" w:sz="0" w:space="0" w:color="auto"/>
            <w:bottom w:val="none" w:sz="0" w:space="0" w:color="auto"/>
            <w:right w:val="none" w:sz="0" w:space="0" w:color="auto"/>
          </w:divBdr>
        </w:div>
        <w:div w:id="1287735374">
          <w:marLeft w:val="0"/>
          <w:marRight w:val="0"/>
          <w:marTop w:val="0"/>
          <w:marBottom w:val="0"/>
          <w:divBdr>
            <w:top w:val="none" w:sz="0" w:space="0" w:color="auto"/>
            <w:left w:val="none" w:sz="0" w:space="0" w:color="auto"/>
            <w:bottom w:val="none" w:sz="0" w:space="0" w:color="auto"/>
            <w:right w:val="none" w:sz="0" w:space="0" w:color="auto"/>
          </w:divBdr>
        </w:div>
        <w:div w:id="1740906159">
          <w:marLeft w:val="0"/>
          <w:marRight w:val="0"/>
          <w:marTop w:val="0"/>
          <w:marBottom w:val="0"/>
          <w:divBdr>
            <w:top w:val="none" w:sz="0" w:space="0" w:color="auto"/>
            <w:left w:val="none" w:sz="0" w:space="0" w:color="auto"/>
            <w:bottom w:val="none" w:sz="0" w:space="0" w:color="auto"/>
            <w:right w:val="none" w:sz="0" w:space="0" w:color="auto"/>
          </w:divBdr>
        </w:div>
        <w:div w:id="1057626309">
          <w:marLeft w:val="0"/>
          <w:marRight w:val="0"/>
          <w:marTop w:val="0"/>
          <w:marBottom w:val="0"/>
          <w:divBdr>
            <w:top w:val="none" w:sz="0" w:space="0" w:color="auto"/>
            <w:left w:val="none" w:sz="0" w:space="0" w:color="auto"/>
            <w:bottom w:val="none" w:sz="0" w:space="0" w:color="auto"/>
            <w:right w:val="none" w:sz="0" w:space="0" w:color="auto"/>
          </w:divBdr>
        </w:div>
        <w:div w:id="1499270158">
          <w:marLeft w:val="0"/>
          <w:marRight w:val="0"/>
          <w:marTop w:val="0"/>
          <w:marBottom w:val="0"/>
          <w:divBdr>
            <w:top w:val="none" w:sz="0" w:space="0" w:color="auto"/>
            <w:left w:val="none" w:sz="0" w:space="0" w:color="auto"/>
            <w:bottom w:val="none" w:sz="0" w:space="0" w:color="auto"/>
            <w:right w:val="none" w:sz="0" w:space="0" w:color="auto"/>
          </w:divBdr>
        </w:div>
      </w:divsChild>
    </w:div>
    <w:div w:id="147602501">
      <w:bodyDiv w:val="1"/>
      <w:marLeft w:val="0"/>
      <w:marRight w:val="0"/>
      <w:marTop w:val="0"/>
      <w:marBottom w:val="0"/>
      <w:divBdr>
        <w:top w:val="none" w:sz="0" w:space="0" w:color="auto"/>
        <w:left w:val="none" w:sz="0" w:space="0" w:color="auto"/>
        <w:bottom w:val="none" w:sz="0" w:space="0" w:color="auto"/>
        <w:right w:val="none" w:sz="0" w:space="0" w:color="auto"/>
      </w:divBdr>
    </w:div>
    <w:div w:id="226645291">
      <w:bodyDiv w:val="1"/>
      <w:marLeft w:val="0"/>
      <w:marRight w:val="0"/>
      <w:marTop w:val="0"/>
      <w:marBottom w:val="0"/>
      <w:divBdr>
        <w:top w:val="none" w:sz="0" w:space="0" w:color="auto"/>
        <w:left w:val="none" w:sz="0" w:space="0" w:color="auto"/>
        <w:bottom w:val="none" w:sz="0" w:space="0" w:color="auto"/>
        <w:right w:val="none" w:sz="0" w:space="0" w:color="auto"/>
      </w:divBdr>
      <w:divsChild>
        <w:div w:id="1991329954">
          <w:marLeft w:val="-115"/>
          <w:marRight w:val="0"/>
          <w:marTop w:val="0"/>
          <w:marBottom w:val="0"/>
          <w:divBdr>
            <w:top w:val="none" w:sz="0" w:space="0" w:color="auto"/>
            <w:left w:val="none" w:sz="0" w:space="0" w:color="auto"/>
            <w:bottom w:val="none" w:sz="0" w:space="0" w:color="auto"/>
            <w:right w:val="none" w:sz="0" w:space="0" w:color="auto"/>
          </w:divBdr>
        </w:div>
      </w:divsChild>
    </w:div>
    <w:div w:id="238488599">
      <w:bodyDiv w:val="1"/>
      <w:marLeft w:val="0"/>
      <w:marRight w:val="0"/>
      <w:marTop w:val="0"/>
      <w:marBottom w:val="0"/>
      <w:divBdr>
        <w:top w:val="none" w:sz="0" w:space="0" w:color="auto"/>
        <w:left w:val="none" w:sz="0" w:space="0" w:color="auto"/>
        <w:bottom w:val="none" w:sz="0" w:space="0" w:color="auto"/>
        <w:right w:val="none" w:sz="0" w:space="0" w:color="auto"/>
      </w:divBdr>
    </w:div>
    <w:div w:id="241988597">
      <w:bodyDiv w:val="1"/>
      <w:marLeft w:val="0"/>
      <w:marRight w:val="0"/>
      <w:marTop w:val="0"/>
      <w:marBottom w:val="0"/>
      <w:divBdr>
        <w:top w:val="none" w:sz="0" w:space="0" w:color="auto"/>
        <w:left w:val="none" w:sz="0" w:space="0" w:color="auto"/>
        <w:bottom w:val="none" w:sz="0" w:space="0" w:color="auto"/>
        <w:right w:val="none" w:sz="0" w:space="0" w:color="auto"/>
      </w:divBdr>
    </w:div>
    <w:div w:id="255751095">
      <w:bodyDiv w:val="1"/>
      <w:marLeft w:val="0"/>
      <w:marRight w:val="0"/>
      <w:marTop w:val="0"/>
      <w:marBottom w:val="0"/>
      <w:divBdr>
        <w:top w:val="none" w:sz="0" w:space="0" w:color="auto"/>
        <w:left w:val="none" w:sz="0" w:space="0" w:color="auto"/>
        <w:bottom w:val="none" w:sz="0" w:space="0" w:color="auto"/>
        <w:right w:val="none" w:sz="0" w:space="0" w:color="auto"/>
      </w:divBdr>
    </w:div>
    <w:div w:id="327099514">
      <w:bodyDiv w:val="1"/>
      <w:marLeft w:val="0"/>
      <w:marRight w:val="0"/>
      <w:marTop w:val="0"/>
      <w:marBottom w:val="0"/>
      <w:divBdr>
        <w:top w:val="none" w:sz="0" w:space="0" w:color="auto"/>
        <w:left w:val="none" w:sz="0" w:space="0" w:color="auto"/>
        <w:bottom w:val="none" w:sz="0" w:space="0" w:color="auto"/>
        <w:right w:val="none" w:sz="0" w:space="0" w:color="auto"/>
      </w:divBdr>
    </w:div>
    <w:div w:id="426315059">
      <w:bodyDiv w:val="1"/>
      <w:marLeft w:val="0"/>
      <w:marRight w:val="0"/>
      <w:marTop w:val="0"/>
      <w:marBottom w:val="0"/>
      <w:divBdr>
        <w:top w:val="none" w:sz="0" w:space="0" w:color="auto"/>
        <w:left w:val="none" w:sz="0" w:space="0" w:color="auto"/>
        <w:bottom w:val="none" w:sz="0" w:space="0" w:color="auto"/>
        <w:right w:val="none" w:sz="0" w:space="0" w:color="auto"/>
      </w:divBdr>
    </w:div>
    <w:div w:id="493421353">
      <w:bodyDiv w:val="1"/>
      <w:marLeft w:val="0"/>
      <w:marRight w:val="0"/>
      <w:marTop w:val="0"/>
      <w:marBottom w:val="0"/>
      <w:divBdr>
        <w:top w:val="none" w:sz="0" w:space="0" w:color="auto"/>
        <w:left w:val="none" w:sz="0" w:space="0" w:color="auto"/>
        <w:bottom w:val="none" w:sz="0" w:space="0" w:color="auto"/>
        <w:right w:val="none" w:sz="0" w:space="0" w:color="auto"/>
      </w:divBdr>
    </w:div>
    <w:div w:id="591007425">
      <w:bodyDiv w:val="1"/>
      <w:marLeft w:val="0"/>
      <w:marRight w:val="0"/>
      <w:marTop w:val="0"/>
      <w:marBottom w:val="0"/>
      <w:divBdr>
        <w:top w:val="none" w:sz="0" w:space="0" w:color="auto"/>
        <w:left w:val="none" w:sz="0" w:space="0" w:color="auto"/>
        <w:bottom w:val="none" w:sz="0" w:space="0" w:color="auto"/>
        <w:right w:val="none" w:sz="0" w:space="0" w:color="auto"/>
      </w:divBdr>
    </w:div>
    <w:div w:id="603268492">
      <w:bodyDiv w:val="1"/>
      <w:marLeft w:val="0"/>
      <w:marRight w:val="0"/>
      <w:marTop w:val="0"/>
      <w:marBottom w:val="0"/>
      <w:divBdr>
        <w:top w:val="none" w:sz="0" w:space="0" w:color="auto"/>
        <w:left w:val="none" w:sz="0" w:space="0" w:color="auto"/>
        <w:bottom w:val="none" w:sz="0" w:space="0" w:color="auto"/>
        <w:right w:val="none" w:sz="0" w:space="0" w:color="auto"/>
      </w:divBdr>
      <w:divsChild>
        <w:div w:id="1807892539">
          <w:marLeft w:val="-115"/>
          <w:marRight w:val="0"/>
          <w:marTop w:val="0"/>
          <w:marBottom w:val="0"/>
          <w:divBdr>
            <w:top w:val="none" w:sz="0" w:space="0" w:color="auto"/>
            <w:left w:val="none" w:sz="0" w:space="0" w:color="auto"/>
            <w:bottom w:val="none" w:sz="0" w:space="0" w:color="auto"/>
            <w:right w:val="none" w:sz="0" w:space="0" w:color="auto"/>
          </w:divBdr>
        </w:div>
      </w:divsChild>
    </w:div>
    <w:div w:id="697121521">
      <w:bodyDiv w:val="1"/>
      <w:marLeft w:val="0"/>
      <w:marRight w:val="0"/>
      <w:marTop w:val="0"/>
      <w:marBottom w:val="0"/>
      <w:divBdr>
        <w:top w:val="none" w:sz="0" w:space="0" w:color="auto"/>
        <w:left w:val="none" w:sz="0" w:space="0" w:color="auto"/>
        <w:bottom w:val="none" w:sz="0" w:space="0" w:color="auto"/>
        <w:right w:val="none" w:sz="0" w:space="0" w:color="auto"/>
      </w:divBdr>
    </w:div>
    <w:div w:id="770470816">
      <w:bodyDiv w:val="1"/>
      <w:marLeft w:val="0"/>
      <w:marRight w:val="0"/>
      <w:marTop w:val="0"/>
      <w:marBottom w:val="0"/>
      <w:divBdr>
        <w:top w:val="none" w:sz="0" w:space="0" w:color="auto"/>
        <w:left w:val="none" w:sz="0" w:space="0" w:color="auto"/>
        <w:bottom w:val="none" w:sz="0" w:space="0" w:color="auto"/>
        <w:right w:val="none" w:sz="0" w:space="0" w:color="auto"/>
      </w:divBdr>
    </w:div>
    <w:div w:id="797115372">
      <w:bodyDiv w:val="1"/>
      <w:marLeft w:val="0"/>
      <w:marRight w:val="0"/>
      <w:marTop w:val="0"/>
      <w:marBottom w:val="0"/>
      <w:divBdr>
        <w:top w:val="none" w:sz="0" w:space="0" w:color="auto"/>
        <w:left w:val="none" w:sz="0" w:space="0" w:color="auto"/>
        <w:bottom w:val="none" w:sz="0" w:space="0" w:color="auto"/>
        <w:right w:val="none" w:sz="0" w:space="0" w:color="auto"/>
      </w:divBdr>
    </w:div>
    <w:div w:id="936257188">
      <w:bodyDiv w:val="1"/>
      <w:marLeft w:val="0"/>
      <w:marRight w:val="0"/>
      <w:marTop w:val="0"/>
      <w:marBottom w:val="0"/>
      <w:divBdr>
        <w:top w:val="none" w:sz="0" w:space="0" w:color="auto"/>
        <w:left w:val="none" w:sz="0" w:space="0" w:color="auto"/>
        <w:bottom w:val="none" w:sz="0" w:space="0" w:color="auto"/>
        <w:right w:val="none" w:sz="0" w:space="0" w:color="auto"/>
      </w:divBdr>
    </w:div>
    <w:div w:id="1053235302">
      <w:bodyDiv w:val="1"/>
      <w:marLeft w:val="0"/>
      <w:marRight w:val="0"/>
      <w:marTop w:val="0"/>
      <w:marBottom w:val="0"/>
      <w:divBdr>
        <w:top w:val="none" w:sz="0" w:space="0" w:color="auto"/>
        <w:left w:val="none" w:sz="0" w:space="0" w:color="auto"/>
        <w:bottom w:val="none" w:sz="0" w:space="0" w:color="auto"/>
        <w:right w:val="none" w:sz="0" w:space="0" w:color="auto"/>
      </w:divBdr>
    </w:div>
    <w:div w:id="1180393516">
      <w:bodyDiv w:val="1"/>
      <w:marLeft w:val="0"/>
      <w:marRight w:val="0"/>
      <w:marTop w:val="0"/>
      <w:marBottom w:val="0"/>
      <w:divBdr>
        <w:top w:val="none" w:sz="0" w:space="0" w:color="auto"/>
        <w:left w:val="none" w:sz="0" w:space="0" w:color="auto"/>
        <w:bottom w:val="none" w:sz="0" w:space="0" w:color="auto"/>
        <w:right w:val="none" w:sz="0" w:space="0" w:color="auto"/>
      </w:divBdr>
    </w:div>
    <w:div w:id="1450927841">
      <w:bodyDiv w:val="1"/>
      <w:marLeft w:val="0"/>
      <w:marRight w:val="0"/>
      <w:marTop w:val="0"/>
      <w:marBottom w:val="0"/>
      <w:divBdr>
        <w:top w:val="none" w:sz="0" w:space="0" w:color="auto"/>
        <w:left w:val="none" w:sz="0" w:space="0" w:color="auto"/>
        <w:bottom w:val="none" w:sz="0" w:space="0" w:color="auto"/>
        <w:right w:val="none" w:sz="0" w:space="0" w:color="auto"/>
      </w:divBdr>
    </w:div>
    <w:div w:id="1786073967">
      <w:bodyDiv w:val="1"/>
      <w:marLeft w:val="0"/>
      <w:marRight w:val="0"/>
      <w:marTop w:val="0"/>
      <w:marBottom w:val="0"/>
      <w:divBdr>
        <w:top w:val="none" w:sz="0" w:space="0" w:color="auto"/>
        <w:left w:val="none" w:sz="0" w:space="0" w:color="auto"/>
        <w:bottom w:val="none" w:sz="0" w:space="0" w:color="auto"/>
        <w:right w:val="none" w:sz="0" w:space="0" w:color="auto"/>
      </w:divBdr>
    </w:div>
    <w:div w:id="2104648899">
      <w:bodyDiv w:val="1"/>
      <w:marLeft w:val="0"/>
      <w:marRight w:val="0"/>
      <w:marTop w:val="0"/>
      <w:marBottom w:val="0"/>
      <w:divBdr>
        <w:top w:val="none" w:sz="0" w:space="0" w:color="auto"/>
        <w:left w:val="none" w:sz="0" w:space="0" w:color="auto"/>
        <w:bottom w:val="none" w:sz="0" w:space="0" w:color="auto"/>
        <w:right w:val="none" w:sz="0" w:space="0" w:color="auto"/>
      </w:divBdr>
      <w:divsChild>
        <w:div w:id="94654223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ambs.gov.uk/zerocarbongra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reatercambridge.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1919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Horseheath Parish Council</vt:lpstr>
    </vt:vector>
  </TitlesOfParts>
  <Company>Authorized User</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Horseheath Parish Council</dc:title>
  <dc:subject>Meeting on 8 January 2001</dc:subject>
  <dc:creator>Authorized User</dc:creator>
  <cp:lastModifiedBy>Jess Ashbridge</cp:lastModifiedBy>
  <cp:revision>4</cp:revision>
  <cp:lastPrinted>2023-05-03T15:07:00Z</cp:lastPrinted>
  <dcterms:created xsi:type="dcterms:W3CDTF">2023-05-18T11:06:00Z</dcterms:created>
  <dcterms:modified xsi:type="dcterms:W3CDTF">2023-05-18T17:25:00Z</dcterms:modified>
</cp:coreProperties>
</file>