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sz w:val="15"/>
        </w:rPr>
      </w:pPr>
    </w:p>
    <w:p>
      <w:pPr>
        <w:pStyle w:val="BodyText"/>
        <w:ind w:left="2066"/>
        <w:rPr>
          <w:sz w:val="20"/>
        </w:rPr>
      </w:pPr>
      <w:r>
        <w:rPr>
          <w:sz w:val="20"/>
        </w:rPr>
        <w:drawing>
          <wp:inline distT="0" distB="0" distL="0" distR="0">
            <wp:extent cx="4350911" cy="111728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50911" cy="1117282"/>
                    </a:xfrm>
                    <a:prstGeom prst="rect">
                      <a:avLst/>
                    </a:prstGeom>
                  </pic:spPr>
                </pic:pic>
              </a:graphicData>
            </a:graphic>
          </wp:inline>
        </w:drawing>
      </w:r>
      <w:r>
        <w:rPr>
          <w:sz w:val="20"/>
        </w:rPr>
      </w:r>
    </w:p>
    <w:p>
      <w:pPr>
        <w:pStyle w:val="BodyText"/>
        <w:spacing w:before="3"/>
        <w:ind w:left="0"/>
        <w:rPr>
          <w:sz w:val="8"/>
        </w:rPr>
      </w:pPr>
    </w:p>
    <w:p>
      <w:pPr>
        <w:pStyle w:val="Heading2"/>
        <w:spacing w:line="319" w:lineRule="exact" w:before="88"/>
        <w:ind w:left="449"/>
        <w:rPr>
          <w:rFonts w:ascii="Times New Roman" w:hAnsi="Times New Roman"/>
        </w:rPr>
      </w:pPr>
      <w:r>
        <w:rPr>
          <w:rFonts w:ascii="Times New Roman" w:hAnsi="Times New Roman"/>
        </w:rPr>
        <w:t>The Parish Newsletter of St Mary’s, Weston Colville and St Andrew’s, West Wratting</w:t>
      </w:r>
    </w:p>
    <w:p>
      <w:pPr>
        <w:spacing w:line="244" w:lineRule="exact" w:before="0"/>
        <w:ind w:left="429" w:right="877" w:firstLine="0"/>
        <w:jc w:val="center"/>
        <w:rPr>
          <w:sz w:val="22"/>
        </w:rPr>
      </w:pPr>
      <w:r>
        <w:rPr>
          <w:sz w:val="22"/>
        </w:rPr>
        <w:t>The views expressed herein are those of the contributors.</w:t>
      </w:r>
    </w:p>
    <w:p>
      <w:pPr>
        <w:spacing w:line="246" w:lineRule="exact" w:before="0"/>
        <w:ind w:left="427" w:right="877"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440" w:right="0"/>
          <w:pgNumType w:start="1"/>
        </w:sectPr>
      </w:pPr>
    </w:p>
    <w:p>
      <w:pPr>
        <w:pStyle w:val="Heading1"/>
        <w:spacing w:before="211"/>
        <w:rPr>
          <w:i/>
        </w:rPr>
      </w:pPr>
      <w:r>
        <w:rPr/>
        <w:drawing>
          <wp:anchor distT="0" distB="0" distL="0" distR="0" allowOverlap="1" layoutInCell="1" locked="0" behindDoc="0" simplePos="0" relativeHeight="251658240">
            <wp:simplePos x="0" y="0"/>
            <wp:positionH relativeFrom="page">
              <wp:posOffset>2733356</wp:posOffset>
            </wp:positionH>
            <wp:positionV relativeFrom="paragraph">
              <wp:posOffset>161777</wp:posOffset>
            </wp:positionV>
            <wp:extent cx="848043" cy="71109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848043" cy="711097"/>
                    </a:xfrm>
                    <a:prstGeom prst="rect">
                      <a:avLst/>
                    </a:prstGeom>
                  </pic:spPr>
                </pic:pic>
              </a:graphicData>
            </a:graphic>
          </wp:anchor>
        </w:drawing>
      </w:r>
      <w:r>
        <w:rPr>
          <w:i/>
        </w:rPr>
        <w:t>Tea and Cakes</w:t>
      </w:r>
    </w:p>
    <w:p>
      <w:pPr>
        <w:pStyle w:val="BodyText"/>
        <w:spacing w:line="261" w:lineRule="auto" w:before="115"/>
        <w:ind w:right="1467"/>
      </w:pPr>
      <w:r>
        <w:rPr/>
        <w:t>The rain didn't keep people away for our June gathering, in which we collected £80 for Stand Up 2 Cancer.</w:t>
      </w:r>
    </w:p>
    <w:p>
      <w:pPr>
        <w:pStyle w:val="BodyText"/>
        <w:spacing w:line="261" w:lineRule="auto"/>
        <w:ind w:right="336"/>
      </w:pPr>
      <w:r>
        <w:rPr/>
        <w:t>Everyone enjoyed David Marsden's stunning exhibition of wood craft made from wood from our own Lower Wood.</w:t>
      </w:r>
    </w:p>
    <w:p>
      <w:pPr>
        <w:pStyle w:val="BodyText"/>
        <w:spacing w:line="261" w:lineRule="auto" w:before="95"/>
        <w:ind w:right="263"/>
      </w:pPr>
      <w:r>
        <w:rPr/>
        <w:t>Thank you to all have have volunteered to help with Tea and Cakes after last month's appeal.</w:t>
      </w:r>
    </w:p>
    <w:p>
      <w:pPr>
        <w:pStyle w:val="BodyText"/>
        <w:spacing w:line="261" w:lineRule="auto" w:before="99"/>
        <w:ind w:right="197"/>
      </w:pPr>
      <w:r>
        <w:rPr/>
        <w:t>We meet next on Friday 5</w:t>
      </w:r>
      <w:r>
        <w:rPr>
          <w:position w:val="7"/>
          <w:sz w:val="16"/>
        </w:rPr>
        <w:t>th </w:t>
      </w:r>
      <w:r>
        <w:rPr/>
        <w:t>July, 3.30 - 5 pm, at the Reading Room. All welcome. Please come along for a cuppa, a piece of cake and a chat.</w:t>
      </w:r>
    </w:p>
    <w:p>
      <w:pPr>
        <w:pStyle w:val="Heading4"/>
        <w:spacing w:before="4"/>
        <w:ind w:left="3554"/>
        <w:rPr>
          <w:i/>
        </w:rPr>
      </w:pPr>
      <w:r>
        <w:rPr>
          <w:i/>
        </w:rPr>
        <w:t>Melanie</w:t>
      </w:r>
      <w:r>
        <w:rPr>
          <w:i/>
          <w:spacing w:val="58"/>
        </w:rPr>
        <w:t> </w:t>
      </w:r>
      <w:r>
        <w:rPr>
          <w:i/>
        </w:rPr>
        <w:t>(291319)</w:t>
      </w:r>
    </w:p>
    <w:p>
      <w:pPr>
        <w:spacing w:before="71"/>
        <w:ind w:left="120" w:right="0" w:firstLine="0"/>
        <w:jc w:val="left"/>
        <w:rPr>
          <w:b/>
          <w:i/>
          <w:sz w:val="28"/>
        </w:rPr>
      </w:pPr>
      <w:r>
        <w:rPr/>
        <w:br w:type="column"/>
      </w:r>
      <w:r>
        <w:rPr>
          <w:b/>
          <w:i/>
          <w:sz w:val="28"/>
        </w:rPr>
        <w:t>West Wratting Over 60s</w:t>
      </w:r>
    </w:p>
    <w:p>
      <w:pPr>
        <w:pStyle w:val="BodyText"/>
        <w:spacing w:line="261" w:lineRule="auto" w:before="115"/>
        <w:ind w:right="659"/>
      </w:pPr>
      <w:r>
        <w:rPr/>
        <w:t>Last month, thanks to Ann and Roy, we enjoyed a very sociable afternoon in their garden, the weather was ideal, and we appreciated the very well-managed garden ranging from productive vegetable plots to flowers and borders containing a variety of colourful plants.</w:t>
      </w:r>
    </w:p>
    <w:p>
      <w:pPr>
        <w:pStyle w:val="BodyText"/>
        <w:spacing w:line="261" w:lineRule="auto" w:before="95"/>
        <w:ind w:right="504"/>
      </w:pPr>
      <w:r>
        <w:rPr/>
        <w:t>Thanks to Jo, our next garden next meeting will be at Tower View, Linton on Wednesday 3</w:t>
      </w:r>
      <w:r>
        <w:rPr>
          <w:position w:val="7"/>
          <w:sz w:val="16"/>
        </w:rPr>
        <w:t>rd </w:t>
      </w:r>
      <w:r>
        <w:rPr/>
        <w:t>July at 2 pm, to include bring‘n’buy and our usual raffle.</w:t>
      </w:r>
    </w:p>
    <w:p>
      <w:pPr>
        <w:pStyle w:val="BodyText"/>
        <w:spacing w:line="261" w:lineRule="auto" w:before="98"/>
        <w:ind w:right="580"/>
      </w:pPr>
      <w:r>
        <w:rPr/>
        <w:t>The meeting on 7</w:t>
      </w:r>
      <w:r>
        <w:rPr>
          <w:position w:val="7"/>
          <w:sz w:val="16"/>
        </w:rPr>
        <w:t>th </w:t>
      </w:r>
      <w:r>
        <w:rPr/>
        <w:t>August will be a garden meeting at The Land Settlement, Abington. Time yet to be arranged.</w:t>
      </w:r>
    </w:p>
    <w:p>
      <w:pPr>
        <w:pStyle w:val="Heading4"/>
        <w:spacing w:before="5"/>
        <w:ind w:left="4103"/>
        <w:rPr>
          <w:i/>
        </w:rPr>
      </w:pPr>
      <w:r>
        <w:rPr>
          <w:i/>
        </w:rPr>
        <w:t>Wendy Halls</w:t>
      </w:r>
    </w:p>
    <w:p>
      <w:pPr>
        <w:spacing w:after="0"/>
        <w:sectPr>
          <w:type w:val="continuous"/>
          <w:pgSz w:w="11910" w:h="16840"/>
          <w:pgMar w:top="1100" w:bottom="540" w:left="440" w:right="0"/>
          <w:cols w:num="2" w:equalWidth="0">
            <w:col w:w="5409" w:space="131"/>
            <w:col w:w="5930"/>
          </w:cols>
        </w:sectPr>
      </w:pPr>
    </w:p>
    <w:p>
      <w:pPr>
        <w:spacing w:before="119"/>
        <w:ind w:left="120" w:right="0" w:firstLine="0"/>
        <w:jc w:val="left"/>
        <w:rPr>
          <w:b/>
          <w:i/>
          <w:sz w:val="28"/>
        </w:rPr>
      </w:pPr>
      <w:r>
        <w:rPr/>
        <w:drawing>
          <wp:anchor distT="0" distB="0" distL="0" distR="0" allowOverlap="1" layoutInCell="1" locked="0" behindDoc="0" simplePos="0" relativeHeight="251659264">
            <wp:simplePos x="0" y="0"/>
            <wp:positionH relativeFrom="page">
              <wp:posOffset>3849113</wp:posOffset>
            </wp:positionH>
            <wp:positionV relativeFrom="paragraph">
              <wp:posOffset>27054</wp:posOffset>
            </wp:positionV>
            <wp:extent cx="3397999" cy="4712618"/>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397999" cy="4712618"/>
                    </a:xfrm>
                    <a:prstGeom prst="rect">
                      <a:avLst/>
                    </a:prstGeom>
                  </pic:spPr>
                </pic:pic>
              </a:graphicData>
            </a:graphic>
          </wp:anchor>
        </w:drawing>
      </w:r>
      <w:r>
        <w:rPr>
          <w:b/>
          <w:i/>
          <w:sz w:val="28"/>
        </w:rPr>
        <w:t>Granta </w:t>
      </w:r>
      <w:r>
        <w:rPr>
          <w:b/>
          <w:i/>
          <w:spacing w:val="-9"/>
          <w:sz w:val="28"/>
        </w:rPr>
        <w:t>Vale </w:t>
      </w:r>
      <w:r>
        <w:rPr>
          <w:b/>
          <w:i/>
          <w:sz w:val="28"/>
        </w:rPr>
        <w:t>Community</w:t>
      </w:r>
      <w:r>
        <w:rPr>
          <w:b/>
          <w:i/>
          <w:spacing w:val="9"/>
          <w:sz w:val="28"/>
        </w:rPr>
        <w:t> </w:t>
      </w:r>
      <w:r>
        <w:rPr>
          <w:b/>
          <w:i/>
          <w:sz w:val="28"/>
        </w:rPr>
        <w:t>Hub</w:t>
      </w:r>
    </w:p>
    <w:p>
      <w:pPr>
        <w:spacing w:before="136"/>
        <w:ind w:left="120" w:right="0" w:firstLine="0"/>
        <w:jc w:val="left"/>
        <w:rPr>
          <w:b/>
          <w:sz w:val="24"/>
        </w:rPr>
      </w:pPr>
      <w:r>
        <w:rPr>
          <w:b/>
          <w:sz w:val="24"/>
        </w:rPr>
        <w:t>Thursday 4</w:t>
      </w:r>
      <w:r>
        <w:rPr>
          <w:b/>
          <w:position w:val="7"/>
          <w:sz w:val="16"/>
        </w:rPr>
        <w:t>th  </w:t>
      </w:r>
      <w:r>
        <w:rPr>
          <w:b/>
          <w:spacing w:val="-3"/>
          <w:sz w:val="24"/>
        </w:rPr>
        <w:t>July, </w:t>
      </w:r>
      <w:r>
        <w:rPr>
          <w:b/>
          <w:sz w:val="24"/>
        </w:rPr>
        <w:t>1.30 – 3.30</w:t>
      </w:r>
      <w:r>
        <w:rPr>
          <w:b/>
          <w:spacing w:val="-18"/>
          <w:sz w:val="24"/>
        </w:rPr>
        <w:t> </w:t>
      </w:r>
      <w:r>
        <w:rPr>
          <w:b/>
          <w:sz w:val="24"/>
        </w:rPr>
        <w:t>pm</w:t>
      </w:r>
    </w:p>
    <w:p>
      <w:pPr>
        <w:pStyle w:val="BodyText"/>
        <w:spacing w:line="261" w:lineRule="auto" w:before="124"/>
        <w:ind w:right="8929"/>
      </w:pPr>
      <w:r>
        <w:rPr/>
        <w:drawing>
          <wp:anchor distT="0" distB="0" distL="0" distR="0" allowOverlap="1" layoutInCell="1" locked="0" behindDoc="0" simplePos="0" relativeHeight="251660288">
            <wp:simplePos x="0" y="0"/>
            <wp:positionH relativeFrom="page">
              <wp:posOffset>1935257</wp:posOffset>
            </wp:positionH>
            <wp:positionV relativeFrom="paragraph">
              <wp:posOffset>120816</wp:posOffset>
            </wp:positionV>
            <wp:extent cx="1760442" cy="11684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1760442" cy="1168400"/>
                    </a:xfrm>
                    <a:prstGeom prst="rect">
                      <a:avLst/>
                    </a:prstGeom>
                  </pic:spPr>
                </pic:pic>
              </a:graphicData>
            </a:graphic>
          </wp:anchor>
        </w:drawing>
      </w:r>
      <w:r>
        <w:rPr/>
        <w:t>All are welcome for a cream tea and chat at our monthly Community Hub in the Church Institute in Balsham.</w:t>
      </w:r>
    </w:p>
    <w:p>
      <w:pPr>
        <w:pStyle w:val="BodyText"/>
        <w:spacing w:line="261" w:lineRule="auto" w:before="96"/>
        <w:ind w:right="8929"/>
      </w:pPr>
      <w:r>
        <w:rPr/>
        <w:t>We also offer help and advice from the Parish</w:t>
      </w:r>
    </w:p>
    <w:p>
      <w:pPr>
        <w:pStyle w:val="BodyText"/>
        <w:spacing w:line="261" w:lineRule="auto"/>
        <w:ind w:right="6391"/>
      </w:pPr>
      <w:r>
        <w:rPr/>
        <w:t>Nurse Project, Reach Community Project and other local organisations.</w:t>
      </w:r>
    </w:p>
    <w:p>
      <w:pPr>
        <w:pStyle w:val="Heading4"/>
        <w:spacing w:line="270" w:lineRule="exact"/>
        <w:ind w:left="500" w:right="2514"/>
        <w:jc w:val="center"/>
        <w:rPr>
          <w:i/>
        </w:rPr>
      </w:pPr>
      <w:r>
        <w:rPr>
          <w:i/>
        </w:rPr>
        <w:t>Steve Jordan</w:t>
      </w:r>
    </w:p>
    <w:p>
      <w:pPr>
        <w:pStyle w:val="BodyText"/>
        <w:spacing w:before="10"/>
        <w:ind w:left="0"/>
        <w:rPr>
          <w:b/>
          <w:i/>
          <w:sz w:val="26"/>
        </w:rPr>
      </w:pPr>
    </w:p>
    <w:p>
      <w:pPr>
        <w:spacing w:before="0"/>
        <w:ind w:left="120" w:right="0" w:firstLine="0"/>
        <w:jc w:val="left"/>
        <w:rPr>
          <w:b/>
          <w:i/>
          <w:sz w:val="28"/>
        </w:rPr>
      </w:pPr>
      <w:r>
        <w:rPr>
          <w:b/>
          <w:i/>
          <w:sz w:val="28"/>
        </w:rPr>
        <w:t>Saturday Morning Café, West Wratting</w:t>
      </w:r>
    </w:p>
    <w:p>
      <w:pPr>
        <w:pStyle w:val="BodyText"/>
        <w:spacing w:line="261" w:lineRule="auto" w:before="136"/>
        <w:ind w:right="6338"/>
      </w:pPr>
      <w:r>
        <w:rPr/>
        <w:t>Join us for a catch up over tea / coffee and delicious cake at the next café on Saturday 6</w:t>
      </w:r>
      <w:r>
        <w:rPr>
          <w:position w:val="7"/>
          <w:sz w:val="16"/>
        </w:rPr>
        <w:t>th </w:t>
      </w:r>
      <w:r>
        <w:rPr/>
        <w:t>July between</w:t>
      </w:r>
    </w:p>
    <w:p>
      <w:pPr>
        <w:pStyle w:val="BodyText"/>
        <w:spacing w:line="274" w:lineRule="exact"/>
      </w:pPr>
      <w:r>
        <w:rPr/>
        <w:t>10.30 am and 12 noon in the village hall.</w:t>
      </w:r>
    </w:p>
    <w:p>
      <w:pPr>
        <w:pStyle w:val="BodyText"/>
        <w:spacing w:line="261" w:lineRule="auto" w:before="124"/>
        <w:ind w:right="6126"/>
      </w:pPr>
      <w:r>
        <w:rPr/>
        <w:t>A team of villagers are looking at redevelopment opportunities for the playground.  Please come and see the proposals at the café and provide any feedback or</w:t>
      </w:r>
      <w:r>
        <w:rPr>
          <w:spacing w:val="-1"/>
        </w:rPr>
        <w:t> </w:t>
      </w:r>
      <w:r>
        <w:rPr/>
        <w:t>suggestions.</w:t>
      </w:r>
    </w:p>
    <w:p>
      <w:pPr>
        <w:pStyle w:val="Heading4"/>
        <w:spacing w:line="270" w:lineRule="exact"/>
        <w:ind w:left="1341"/>
        <w:rPr>
          <w:i/>
        </w:rPr>
      </w:pPr>
      <w:r>
        <w:rPr>
          <w:i/>
        </w:rPr>
        <w:t>Sherry (290070) and Catherine (291307)</w:t>
      </w:r>
    </w:p>
    <w:p>
      <w:pPr>
        <w:spacing w:after="0" w:line="270" w:lineRule="exact"/>
        <w:sectPr>
          <w:type w:val="continuous"/>
          <w:pgSz w:w="11910" w:h="16840"/>
          <w:pgMar w:top="1100" w:bottom="540" w:left="440" w:right="0"/>
        </w:sectPr>
      </w:pPr>
    </w:p>
    <w:p>
      <w:pPr>
        <w:pStyle w:val="BodyText"/>
        <w:spacing w:before="1"/>
        <w:ind w:left="0"/>
        <w:rPr>
          <w:b/>
          <w:i/>
          <w:sz w:val="5"/>
        </w:r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b/>
                <w:i/>
                <w:sz w:val="29"/>
              </w:rPr>
            </w:pPr>
          </w:p>
          <w:p>
            <w:pPr>
              <w:pStyle w:val="TableParagraph"/>
              <w:ind w:left="562" w:right="140"/>
              <w:jc w:val="center"/>
              <w:rPr>
                <w:rFonts w:ascii="Arial"/>
                <w:b/>
                <w:sz w:val="30"/>
              </w:rPr>
            </w:pPr>
            <w:r>
              <w:rPr>
                <w:rFonts w:ascii="Arial"/>
                <w:b/>
                <w:sz w:val="30"/>
              </w:rPr>
              <w:t>Caroline Pinkham-Smith</w:t>
            </w:r>
          </w:p>
          <w:p>
            <w:pPr>
              <w:pStyle w:val="TableParagraph"/>
              <w:spacing w:before="27"/>
              <w:ind w:left="562" w:right="136"/>
              <w:jc w:val="center"/>
              <w:rPr>
                <w:rFonts w:ascii="Arial"/>
                <w:sz w:val="16"/>
              </w:rPr>
            </w:pPr>
            <w:r>
              <w:rPr>
                <w:rFonts w:ascii="Arial"/>
                <w:sz w:val="16"/>
              </w:rPr>
              <w:t>MCFHP   MAFHP</w:t>
            </w:r>
          </w:p>
          <w:p>
            <w:pPr>
              <w:pStyle w:val="TableParagraph"/>
              <w:spacing w:before="112"/>
              <w:ind w:left="64" w:right="62"/>
              <w:jc w:val="center"/>
              <w:rPr>
                <w:rFonts w:ascii="Arial"/>
                <w:b/>
                <w:sz w:val="42"/>
              </w:rPr>
            </w:pPr>
            <w:r>
              <w:rPr>
                <w:rFonts w:ascii="Arial"/>
                <w:b/>
                <w:sz w:val="42"/>
              </w:rPr>
              <w:t>Foot Health Practitioner</w:t>
            </w:r>
          </w:p>
          <w:p>
            <w:pPr>
              <w:pStyle w:val="TableParagraph"/>
              <w:spacing w:line="254" w:lineRule="auto" w:before="122"/>
              <w:ind w:left="193" w:right="182" w:hanging="8"/>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242" w:right="210"/>
              <w:jc w:val="center"/>
              <w:rPr>
                <w:rFonts w:ascii="Arial"/>
                <w:b/>
                <w:sz w:val="38"/>
              </w:rPr>
            </w:pPr>
            <w:r>
              <w:rPr>
                <w:rFonts w:ascii="Arial"/>
                <w:b/>
                <w:sz w:val="38"/>
              </w:rPr>
              <w:t>07969 253674</w:t>
            </w:r>
          </w:p>
          <w:p>
            <w:pPr>
              <w:pStyle w:val="TableParagraph"/>
              <w:spacing w:before="152"/>
              <w:ind w:left="241" w:right="210"/>
              <w:jc w:val="center"/>
              <w:rPr>
                <w:rFonts w:ascii="Arial"/>
                <w:sz w:val="20"/>
              </w:rPr>
            </w:pPr>
            <w:r>
              <w:rPr>
                <w:rFonts w:ascii="Arial"/>
                <w:sz w:val="20"/>
              </w:rPr>
              <w:t>Home visits and Clinic appointments available</w:t>
            </w:r>
          </w:p>
        </w:tc>
      </w:tr>
    </w:tbl>
    <w:p>
      <w:pPr>
        <w:spacing w:before="243"/>
        <w:ind w:left="120" w:right="0" w:firstLine="0"/>
        <w:jc w:val="left"/>
        <w:rPr>
          <w:b/>
          <w:i/>
          <w:sz w:val="28"/>
        </w:rPr>
      </w:pPr>
      <w:r>
        <w:rPr/>
        <w:drawing>
          <wp:anchor distT="0" distB="0" distL="0" distR="0" allowOverlap="1" layoutInCell="1" locked="0" behindDoc="1" simplePos="0" relativeHeight="250178560">
            <wp:simplePos x="0" y="0"/>
            <wp:positionH relativeFrom="page">
              <wp:posOffset>421772</wp:posOffset>
            </wp:positionH>
            <wp:positionV relativeFrom="paragraph">
              <wp:posOffset>-2044195</wp:posOffset>
            </wp:positionV>
            <wp:extent cx="457783" cy="502920"/>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457783" cy="502920"/>
                    </a:xfrm>
                    <a:prstGeom prst="rect">
                      <a:avLst/>
                    </a:prstGeom>
                  </pic:spPr>
                </pic:pic>
              </a:graphicData>
            </a:graphic>
          </wp:anchor>
        </w:drawing>
      </w:r>
      <w:r>
        <w:rPr>
          <w:b/>
          <w:i/>
          <w:spacing w:val="-4"/>
          <w:sz w:val="28"/>
        </w:rPr>
        <w:t>Weston </w:t>
      </w:r>
      <w:r>
        <w:rPr>
          <w:b/>
          <w:i/>
          <w:sz w:val="28"/>
        </w:rPr>
        <w:t>Colville</w:t>
      </w:r>
      <w:r>
        <w:rPr>
          <w:b/>
          <w:i/>
          <w:spacing w:val="2"/>
          <w:sz w:val="28"/>
        </w:rPr>
        <w:t> </w:t>
      </w:r>
      <w:r>
        <w:rPr>
          <w:b/>
          <w:i/>
          <w:sz w:val="28"/>
        </w:rPr>
        <w:t>Seniors</w:t>
      </w:r>
    </w:p>
    <w:p>
      <w:pPr>
        <w:pStyle w:val="BodyText"/>
        <w:spacing w:line="261" w:lineRule="auto" w:before="135"/>
        <w:ind w:right="70"/>
      </w:pPr>
      <w:r>
        <w:rPr/>
        <w:t>It was so nice to see you all again back in the Reading Room for our June</w:t>
      </w:r>
      <w:r>
        <w:rPr>
          <w:spacing w:val="-3"/>
        </w:rPr>
        <w:t> </w:t>
      </w:r>
      <w:r>
        <w:rPr/>
        <w:t>meeting.</w:t>
      </w:r>
    </w:p>
    <w:p>
      <w:pPr>
        <w:pStyle w:val="BodyText"/>
        <w:spacing w:line="261" w:lineRule="auto" w:before="98"/>
        <w:ind w:right="210"/>
      </w:pPr>
      <w:r>
        <w:rPr/>
        <w:t>Our speaker Bernadette Merry from NatWest Bank gave a very informative and sometimes scary presentation on ‘Scams and How to Avoid Them’, with detailed accounts of how people had lost large sums of money because they had been taken in by a friendly person calling them and being really helpful and gaining access to their personal information.</w:t>
      </w:r>
    </w:p>
    <w:p>
      <w:pPr>
        <w:pStyle w:val="BodyText"/>
        <w:spacing w:line="261" w:lineRule="auto"/>
        <w:ind w:right="157"/>
      </w:pPr>
      <w:r>
        <w:rPr/>
        <w:t>Never ever give your bank details over the phone, or let someone have access to your computer, also</w:t>
      </w:r>
      <w:r>
        <w:rPr>
          <w:spacing w:val="-26"/>
        </w:rPr>
        <w:t> </w:t>
      </w:r>
      <w:r>
        <w:rPr/>
        <w:t>make sure your phone has disconnected when you put it down. This was a free presentation set up by the bank and she is available for talks to local</w:t>
      </w:r>
      <w:r>
        <w:rPr>
          <w:spacing w:val="-8"/>
        </w:rPr>
        <w:t> </w:t>
      </w:r>
      <w:r>
        <w:rPr/>
        <w:t>groups.</w:t>
      </w:r>
    </w:p>
    <w:p>
      <w:pPr>
        <w:pStyle w:val="BodyText"/>
        <w:spacing w:line="261" w:lineRule="auto" w:before="91"/>
        <w:ind w:right="352"/>
      </w:pPr>
      <w:r>
        <w:rPr/>
        <w:t>Our next meeting will be on Tuesday 9</w:t>
      </w:r>
      <w:r>
        <w:rPr>
          <w:position w:val="7"/>
          <w:sz w:val="16"/>
        </w:rPr>
        <w:t>th </w:t>
      </w:r>
      <w:r>
        <w:rPr/>
        <w:t>July in the Reading Room at 2.30 pm, where we will be discussing future plans for our group over tea and biscuits of course. We will also take part in</w:t>
      </w:r>
    </w:p>
    <w:p>
      <w:pPr>
        <w:pStyle w:val="BodyText"/>
        <w:spacing w:line="261" w:lineRule="auto"/>
      </w:pPr>
      <w:r>
        <w:rPr/>
        <w:t>Art Therapy, and chair yoga with Charlotte. Please come along, we really need more members. We are a friendly group, and you can contact me by phone or email.</w:t>
      </w:r>
    </w:p>
    <w:p>
      <w:pPr>
        <w:spacing w:line="265" w:lineRule="exact" w:before="0"/>
        <w:ind w:left="1791" w:right="0" w:firstLine="0"/>
        <w:jc w:val="left"/>
        <w:rPr>
          <w:b/>
          <w:i/>
          <w:sz w:val="24"/>
        </w:rPr>
      </w:pPr>
      <w:r>
        <w:rPr>
          <w:b/>
          <w:i/>
          <w:sz w:val="24"/>
        </w:rPr>
        <w:t>Val (290837, </w:t>
      </w:r>
      <w:hyperlink r:id="rId14">
        <w:r>
          <w:rPr>
            <w:rFonts w:ascii="Trebuchet MS"/>
            <w:i/>
            <w:sz w:val="20"/>
          </w:rPr>
          <w:t>valscakesuk@gmail.com </w:t>
        </w:r>
      </w:hyperlink>
      <w:r>
        <w:rPr>
          <w:b/>
          <w:i/>
          <w:sz w:val="24"/>
        </w:rPr>
        <w:t>)</w:t>
      </w:r>
    </w:p>
    <w:p>
      <w:pPr>
        <w:pStyle w:val="BodyText"/>
        <w:spacing w:before="9"/>
        <w:ind w:left="0"/>
        <w:rPr>
          <w:b/>
          <w:i/>
          <w:sz w:val="21"/>
        </w:rPr>
      </w:pPr>
    </w:p>
    <w:p>
      <w:pPr>
        <w:pStyle w:val="Heading1"/>
        <w:rPr>
          <w:i/>
        </w:rPr>
      </w:pPr>
      <w:r>
        <w:rPr>
          <w:i/>
        </w:rPr>
        <w:t>Weston Colville Circular Walk</w:t>
      </w:r>
    </w:p>
    <w:p>
      <w:pPr>
        <w:pStyle w:val="BodyText"/>
        <w:spacing w:line="261" w:lineRule="auto" w:before="136"/>
        <w:ind w:right="54"/>
      </w:pPr>
      <w:r>
        <w:rPr/>
        <w:t>The next walk, of approximately five miles, will be on Saturday 20</w:t>
      </w:r>
      <w:r>
        <w:rPr>
          <w:position w:val="7"/>
          <w:sz w:val="16"/>
        </w:rPr>
        <w:t>th </w:t>
      </w:r>
      <w:r>
        <w:rPr/>
        <w:t>July and will take in the site of Horseheath Hall.  Our walk this time will be guided by Janet Morris of </w:t>
      </w:r>
      <w:r>
        <w:rPr>
          <w:spacing w:val="-6"/>
        </w:rPr>
        <w:t>West </w:t>
      </w:r>
      <w:r>
        <w:rPr/>
        <w:t>Wickham Historical Club, who gave us a talk on the hall last year and suggested this follow up. So as a one-off, we’re meeting at </w:t>
      </w:r>
      <w:r>
        <w:rPr>
          <w:spacing w:val="-6"/>
        </w:rPr>
        <w:t>West </w:t>
      </w:r>
      <w:r>
        <w:rPr/>
        <w:t>Wickham </w:t>
      </w:r>
      <w:r>
        <w:rPr>
          <w:spacing w:val="-3"/>
        </w:rPr>
        <w:t>Village </w:t>
      </w:r>
      <w:r>
        <w:rPr/>
        <w:t>Hall, where </w:t>
      </w:r>
      <w:r>
        <w:rPr>
          <w:spacing w:val="-3"/>
        </w:rPr>
        <w:t>there’s </w:t>
      </w:r>
      <w:r>
        <w:rPr/>
        <w:t>parking, though it might be good, if you know of anyone else coming, to arrange car shares? BYO lunch and</w:t>
      </w:r>
      <w:r>
        <w:rPr>
          <w:spacing w:val="-6"/>
        </w:rPr>
        <w:t> </w:t>
      </w:r>
      <w:r>
        <w:rPr/>
        <w:t>maybe</w:t>
      </w:r>
    </w:p>
    <w:p>
      <w:pPr>
        <w:pStyle w:val="BodyText"/>
        <w:spacing w:line="261" w:lineRule="auto" w:before="40"/>
        <w:ind w:right="817"/>
      </w:pPr>
      <w:r>
        <w:rPr/>
        <w:br w:type="column"/>
      </w:r>
      <w:r>
        <w:rPr/>
        <w:t>something to share back in the Reading Room afterwards. All welcome, refreshments available. Enquiries (eg if you’d like directions to the meeting point): </w:t>
      </w:r>
      <w:hyperlink r:id="rId15">
        <w:r>
          <w:rPr>
            <w:rFonts w:ascii="Trebuchet MS" w:hAnsi="Trebuchet MS"/>
            <w:i/>
            <w:sz w:val="20"/>
          </w:rPr>
          <w:t>jacquelinetheteacher@hotmail.com</w:t>
        </w:r>
        <w:r>
          <w:rPr/>
          <w:t>,</w:t>
        </w:r>
      </w:hyperlink>
      <w:r>
        <w:rPr/>
        <w:t> 291475.</w:t>
      </w:r>
    </w:p>
    <w:p>
      <w:pPr>
        <w:pStyle w:val="BodyText"/>
        <w:ind w:left="0"/>
        <w:rPr>
          <w:sz w:val="26"/>
        </w:rPr>
      </w:pPr>
    </w:p>
    <w:p>
      <w:pPr>
        <w:pStyle w:val="Heading1"/>
        <w:spacing w:before="160"/>
        <w:rPr>
          <w:i/>
        </w:rPr>
      </w:pPr>
      <w:r>
        <w:rPr>
          <w:i/>
        </w:rPr>
        <w:t>Lost Sunglasses</w:t>
      </w:r>
    </w:p>
    <w:p>
      <w:pPr>
        <w:pStyle w:val="BodyText"/>
        <w:spacing w:line="261" w:lineRule="auto" w:before="136"/>
        <w:ind w:right="659"/>
      </w:pPr>
      <w:r>
        <w:rPr/>
        <w:t>I dropped my Raybans in a brown leather-look case while on a walk from Weston Colville to West Wratting and Balsham. If you see or have seen them, would you be able to let me know? I bought them about 25 years ago and feel lost without them.</w:t>
      </w:r>
    </w:p>
    <w:p>
      <w:pPr>
        <w:pStyle w:val="BodyText"/>
        <w:spacing w:line="272" w:lineRule="exact"/>
      </w:pPr>
      <w:r>
        <w:rPr/>
        <w:t>Thanks.</w:t>
      </w:r>
    </w:p>
    <w:p>
      <w:pPr>
        <w:spacing w:before="18"/>
        <w:ind w:left="367" w:right="0" w:firstLine="0"/>
        <w:jc w:val="left"/>
        <w:rPr>
          <w:b/>
          <w:i/>
          <w:sz w:val="24"/>
        </w:rPr>
      </w:pPr>
      <w:r>
        <w:rPr>
          <w:b/>
          <w:i/>
          <w:sz w:val="24"/>
        </w:rPr>
        <w:t>Alastair Dougl</w:t>
      </w:r>
      <w:hyperlink r:id="rId16">
        <w:r>
          <w:rPr>
            <w:b/>
            <w:i/>
            <w:sz w:val="24"/>
          </w:rPr>
          <w:t>as (</w:t>
        </w:r>
        <w:r>
          <w:rPr>
            <w:rFonts w:ascii="Trebuchet MS"/>
            <w:i/>
            <w:sz w:val="20"/>
          </w:rPr>
          <w:t>salguoda@hotmail.co.uk</w:t>
        </w:r>
        <w:r>
          <w:rPr>
            <w:b/>
            <w:i/>
            <w:sz w:val="24"/>
          </w:rPr>
          <w:t>,</w:t>
        </w:r>
      </w:hyperlink>
      <w:r>
        <w:rPr>
          <w:b/>
          <w:i/>
          <w:sz w:val="24"/>
        </w:rPr>
        <w:t> 291475)</w:t>
      </w:r>
    </w:p>
    <w:p>
      <w:pPr>
        <w:pStyle w:val="BodyText"/>
        <w:spacing w:before="1"/>
        <w:ind w:left="0"/>
        <w:rPr>
          <w:b/>
          <w:i/>
          <w:sz w:val="34"/>
        </w:rPr>
      </w:pPr>
    </w:p>
    <w:p>
      <w:pPr>
        <w:pStyle w:val="Heading1"/>
        <w:spacing w:before="1"/>
        <w:rPr>
          <w:i/>
        </w:rPr>
      </w:pPr>
      <w:r>
        <w:rPr>
          <w:i/>
        </w:rPr>
        <w:t>West Wratting Oil Syndicate Lives On!</w:t>
      </w:r>
    </w:p>
    <w:p>
      <w:pPr>
        <w:pStyle w:val="BodyText"/>
        <w:spacing w:line="261" w:lineRule="auto" w:before="135"/>
        <w:ind w:right="584"/>
      </w:pPr>
      <w:r>
        <w:rPr/>
        <w:t>My name is Phil Tempest and I live in West Wratting. I have now taken over the West Wratting Oil Syndicate from Richard Holness, so please note the change of email address.</w:t>
      </w:r>
    </w:p>
    <w:p>
      <w:pPr>
        <w:pStyle w:val="BodyText"/>
        <w:spacing w:line="261" w:lineRule="auto" w:before="97"/>
        <w:ind w:right="580"/>
      </w:pPr>
      <w:r>
        <w:rPr/>
        <w:t>There will be a West Wratting Oil Syndicate fill-up this month, and the order cut-off is Monday 8</w:t>
      </w:r>
      <w:r>
        <w:rPr>
          <w:position w:val="7"/>
          <w:sz w:val="16"/>
        </w:rPr>
        <w:t>th </w:t>
      </w:r>
      <w:r>
        <w:rPr/>
        <w:t>July at</w:t>
      </w:r>
    </w:p>
    <w:p>
      <w:pPr>
        <w:pStyle w:val="BodyText"/>
        <w:spacing w:line="261" w:lineRule="auto"/>
        <w:ind w:right="659"/>
      </w:pPr>
      <w:r>
        <w:rPr/>
        <w:t>6.30 pm. Please don’t place your orders until 1</w:t>
      </w:r>
      <w:r>
        <w:rPr>
          <w:position w:val="7"/>
          <w:sz w:val="16"/>
        </w:rPr>
        <w:t>st </w:t>
      </w:r>
      <w:r>
        <w:rPr/>
        <w:t>July as they can get missed.</w:t>
      </w:r>
    </w:p>
    <w:p>
      <w:pPr>
        <w:pStyle w:val="BodyText"/>
        <w:spacing w:line="261" w:lineRule="auto" w:before="96"/>
        <w:ind w:right="635"/>
      </w:pPr>
      <w:r>
        <w:rPr/>
        <w:pict>
          <v:shape style="position:absolute;margin-left:305.236603pt;margin-top:194.919724pt;width:262.25pt;height:170.1pt;mso-position-horizontal-relative:page;mso-position-vertical-relative:paragraph;z-index:-253136896" type="#_x0000_t202" filled="false" stroked="true" strokeweight="1pt" strokecolor="#000000">
            <v:textbox inset="0,0,0,0">
              <w:txbxContent>
                <w:p>
                  <w:pPr>
                    <w:spacing w:before="186"/>
                    <w:ind w:left="233" w:right="250" w:firstLine="0"/>
                    <w:jc w:val="center"/>
                    <w:rPr>
                      <w:rFonts w:ascii="Palatino Linotype"/>
                      <w:sz w:val="50"/>
                    </w:rPr>
                  </w:pPr>
                  <w:r>
                    <w:rPr>
                      <w:rFonts w:ascii="Palatino Linotype"/>
                      <w:sz w:val="50"/>
                    </w:rPr>
                    <w:t>Mutton and Lamb</w:t>
                  </w:r>
                </w:p>
                <w:p>
                  <w:pPr>
                    <w:spacing w:line="283" w:lineRule="auto" w:before="197"/>
                    <w:ind w:left="185" w:right="188" w:firstLine="22"/>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3"/>
                    <w:ind w:left="267" w:right="198" w:firstLine="0"/>
                    <w:jc w:val="center"/>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6"/>
                    <w:ind w:left="244" w:right="250"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w:pict>
      </w:r>
      <w:r>
        <w:rPr/>
        <w:t>Place your orders either by email to me at </w:t>
      </w:r>
      <w:hyperlink r:id="rId17">
        <w:r>
          <w:rPr>
            <w:rFonts w:ascii="Trebuchet MS" w:hAnsi="Trebuchet MS"/>
            <w:i/>
            <w:sz w:val="20"/>
          </w:rPr>
          <w:t>WestWrattingOil@gmail.com </w:t>
        </w:r>
      </w:hyperlink>
      <w:r>
        <w:rPr/>
        <w:t>(put your surname in the subject box; if you don’t get a reply from me to your emailed order within 48 hours, please place your order with the pub by phone), or by phoning the pub during licensing hours – not too late, please – on 290384. Please also make sure that you tell me if you have any special delivery requirements, such as ‘Phone day before for gate to be unlocked’ etc. In addition to the regular suppliers, I may use BoilerJuice or another order consolidation website, whoever gives the best</w:t>
      </w:r>
      <w:r>
        <w:rPr>
          <w:spacing w:val="-2"/>
        </w:rPr>
        <w:t> </w:t>
      </w:r>
      <w:r>
        <w:rPr/>
        <w:t>price.</w:t>
      </w:r>
    </w:p>
    <w:p>
      <w:pPr>
        <w:spacing w:after="0" w:line="261" w:lineRule="auto"/>
        <w:sectPr>
          <w:headerReference w:type="default" r:id="rId11"/>
          <w:footerReference w:type="default" r:id="rId12"/>
          <w:pgSz w:w="11910" w:h="16840"/>
          <w:pgMar w:header="715" w:footer="584" w:top="1100" w:bottom="780" w:left="440" w:right="0"/>
          <w:pgNumType w:start="2"/>
          <w:cols w:num="2" w:equalWidth="0">
            <w:col w:w="5409" w:space="131"/>
            <w:col w:w="5930"/>
          </w:cols>
        </w:sectPr>
      </w:pPr>
    </w:p>
    <w:p>
      <w:pPr>
        <w:tabs>
          <w:tab w:pos="5644" w:val="left" w:leader="none"/>
        </w:tabs>
        <w:spacing w:line="240" w:lineRule="auto"/>
        <w:ind w:left="126" w:right="0" w:firstLine="0"/>
        <w:rPr>
          <w:sz w:val="20"/>
        </w:rPr>
      </w:pP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6"/>
                          <w:ind w:left="26"/>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39"/>
                          <w:jc w:val="center"/>
                          <w:rPr>
                            <w:rFonts w:ascii="Arial"/>
                            <w:sz w:val="26"/>
                          </w:rPr>
                        </w:pPr>
                        <w:r>
                          <w:rPr>
                            <w:rFonts w:ascii="Arial"/>
                            <w:sz w:val="26"/>
                          </w:rPr>
                          <w:t>Please telephone Zara or Francis at</w:t>
                        </w:r>
                      </w:p>
                      <w:p>
                        <w:pPr>
                          <w:pStyle w:val="TableParagraph"/>
                          <w:spacing w:line="395" w:lineRule="exact" w:before="127"/>
                          <w:ind w:left="8"/>
                          <w:jc w:val="center"/>
                          <w:rPr>
                            <w:rFonts w:ascii="Arial"/>
                            <w:sz w:val="36"/>
                          </w:rPr>
                        </w:pPr>
                        <w:r>
                          <w:rPr>
                            <w:rFonts w:ascii="Arial"/>
                            <w:sz w:val="36"/>
                          </w:rPr>
                          <w:t>Napier Garden Planning</w:t>
                        </w:r>
                      </w:p>
                      <w:p>
                        <w:pPr>
                          <w:pStyle w:val="TableParagraph"/>
                          <w:spacing w:line="303" w:lineRule="exact"/>
                          <w:ind w:left="7"/>
                          <w:jc w:val="center"/>
                          <w:rPr>
                            <w:rFonts w:ascii="Arial"/>
                            <w:sz w:val="28"/>
                          </w:rPr>
                        </w:pPr>
                        <w:r>
                          <w:rPr>
                            <w:rFonts w:ascii="Arial"/>
                            <w:sz w:val="28"/>
                          </w:rPr>
                          <w:t>Tel : 01638 508847</w:t>
                        </w:r>
                      </w:p>
                      <w:p>
                        <w:pPr>
                          <w:pStyle w:val="TableParagraph"/>
                          <w:spacing w:line="208" w:lineRule="auto" w:before="128"/>
                          <w:ind w:left="800" w:right="774"/>
                          <w:jc w:val="center"/>
                          <w:rPr>
                            <w:rFonts w:ascii="Arial"/>
                            <w:sz w:val="26"/>
                          </w:rPr>
                        </w:pPr>
                        <w:r>
                          <w:rPr>
                            <w:rFonts w:ascii="Arial"/>
                            <w:sz w:val="26"/>
                          </w:rPr>
                          <w:t>Westley Waterless, Newmarket e-mail: </w:t>
                        </w:r>
                        <w:hyperlink r:id="rId18">
                          <w:r>
                            <w:rPr>
                              <w:rFonts w:ascii="Arial"/>
                              <w:sz w:val="26"/>
                            </w:rPr>
                            <w:t>napierfz@aol.com</w:t>
                          </w:r>
                        </w:hyperlink>
                      </w:p>
                    </w:tc>
                  </w:tr>
                </w:tbl>
                <w:p>
                  <w:pPr>
                    <w:pStyle w:val="BodyText"/>
                    <w:ind w:left="0"/>
                  </w:pPr>
                </w:p>
              </w:txbxContent>
            </v:textbox>
          </v:shape>
        </w:pict>
      </w:r>
      <w:r>
        <w:rPr>
          <w:sz w:val="20"/>
        </w:rPr>
      </w:r>
      <w:r>
        <w:rPr>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49" w:lineRule="exact"/>
                          <w:ind w:left="23"/>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20"/>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before="121"/>
                          <w:ind w:left="9"/>
                          <w:jc w:val="center"/>
                          <w:rPr>
                            <w:rFonts w:ascii="Arial"/>
                            <w:sz w:val="20"/>
                          </w:rPr>
                        </w:pPr>
                        <w:r>
                          <w:rPr>
                            <w:rFonts w:ascii="Arial"/>
                            <w:sz w:val="20"/>
                          </w:rPr>
                          <w:t>Ideal for:</w:t>
                        </w:r>
                      </w:p>
                      <w:p>
                        <w:pPr>
                          <w:pStyle w:val="TableParagraph"/>
                          <w:numPr>
                            <w:ilvl w:val="0"/>
                            <w:numId w:val="1"/>
                          </w:numPr>
                          <w:tabs>
                            <w:tab w:pos="276" w:val="left" w:leader="none"/>
                          </w:tabs>
                          <w:spacing w:line="208" w:lineRule="auto" w:before="35" w:after="0"/>
                          <w:ind w:left="1065" w:right="21" w:hanging="102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1"/>
                          </w:numPr>
                          <w:tabs>
                            <w:tab w:pos="416" w:val="left" w:leader="none"/>
                          </w:tabs>
                          <w:spacing w:line="240" w:lineRule="auto" w:before="55" w:after="0"/>
                          <w:ind w:left="415"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1"/>
                          </w:numPr>
                          <w:tabs>
                            <w:tab w:pos="296" w:val="left" w:leader="none"/>
                            <w:tab w:pos="2858" w:val="left" w:leader="none"/>
                          </w:tabs>
                          <w:spacing w:line="240" w:lineRule="auto" w:before="30" w:after="0"/>
                          <w:ind w:left="295"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1"/>
                          </w:numPr>
                          <w:tabs>
                            <w:tab w:pos="776" w:val="left" w:leader="none"/>
                          </w:tabs>
                          <w:spacing w:line="240" w:lineRule="auto" w:before="50" w:after="0"/>
                          <w:ind w:left="775"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11" w:lineRule="exact" w:before="75"/>
                          <w:ind w:left="21"/>
                          <w:jc w:val="center"/>
                          <w:rPr>
                            <w:rFonts w:ascii="Arial"/>
                            <w:sz w:val="28"/>
                          </w:rPr>
                        </w:pPr>
                        <w:r>
                          <w:rPr>
                            <w:rFonts w:ascii="Arial"/>
                            <w:sz w:val="28"/>
                          </w:rPr>
                          <w:t>01223 290270</w:t>
                        </w:r>
                      </w:p>
                      <w:p>
                        <w:pPr>
                          <w:pStyle w:val="TableParagraph"/>
                          <w:spacing w:line="208" w:lineRule="auto" w:before="23"/>
                          <w:ind w:left="345" w:right="312" w:hanging="19"/>
                          <w:jc w:val="center"/>
                          <w:rPr>
                            <w:rFonts w:ascii="Arial"/>
                            <w:sz w:val="28"/>
                          </w:rPr>
                        </w:pPr>
                        <w:hyperlink r:id="rId19">
                          <w:r>
                            <w:rPr>
                              <w:rFonts w:ascii="Arial"/>
                              <w:sz w:val="28"/>
                            </w:rPr>
                            <w:t>wwvhbookings@gmail.com</w:t>
                          </w:r>
                        </w:hyperlink>
                        <w:r>
                          <w:rPr>
                            <w:rFonts w:ascii="Arial"/>
                            <w:sz w:val="28"/>
                          </w:rPr>
                          <w:t> </w:t>
                        </w:r>
                        <w:hyperlink r:id="rId20">
                          <w:r>
                            <w:rPr>
                              <w:rFonts w:ascii="Arial"/>
                              <w:spacing w:val="-1"/>
                              <w:sz w:val="28"/>
                            </w:rPr>
                            <w:t>www.westwratting.org.uk/village-hall/</w:t>
                          </w:r>
                        </w:hyperlink>
                      </w:p>
                    </w:tc>
                  </w:tr>
                </w:tbl>
                <w:p>
                  <w:pPr>
                    <w:pStyle w:val="BodyText"/>
                    <w:ind w:left="0"/>
                  </w:pPr>
                </w:p>
              </w:txbxContent>
            </v:textbox>
          </v:shape>
        </w:pict>
      </w:r>
      <w:r>
        <w:rPr>
          <w:sz w:val="20"/>
        </w:rPr>
      </w:r>
    </w:p>
    <w:p>
      <w:pPr>
        <w:pStyle w:val="BodyText"/>
        <w:spacing w:before="5"/>
        <w:ind w:left="0"/>
        <w:rPr>
          <w:sz w:val="9"/>
        </w:rPr>
      </w:pPr>
    </w:p>
    <w:p>
      <w:pPr>
        <w:pStyle w:val="BodyText"/>
        <w:spacing w:line="261" w:lineRule="auto" w:before="90"/>
        <w:ind w:right="6092"/>
      </w:pPr>
      <w:r>
        <w:rPr/>
        <w:drawing>
          <wp:anchor distT="0" distB="0" distL="0" distR="0" allowOverlap="1" layoutInCell="1" locked="0" behindDoc="0" simplePos="0" relativeHeight="251665408">
            <wp:simplePos x="0" y="0"/>
            <wp:positionH relativeFrom="page">
              <wp:posOffset>4686300</wp:posOffset>
            </wp:positionH>
            <wp:positionV relativeFrom="paragraph">
              <wp:posOffset>749720</wp:posOffset>
            </wp:positionV>
            <wp:extent cx="1688607" cy="1733086"/>
            <wp:effectExtent l="0" t="0" r="0" b="0"/>
            <wp:wrapNone/>
            <wp:docPr id="11" name="image7.jpeg"/>
            <wp:cNvGraphicFramePr>
              <a:graphicFrameLocks noChangeAspect="1"/>
            </wp:cNvGraphicFramePr>
            <a:graphic>
              <a:graphicData uri="http://schemas.openxmlformats.org/drawingml/2006/picture">
                <pic:pic>
                  <pic:nvPicPr>
                    <pic:cNvPr id="12" name="image7.jpeg"/>
                    <pic:cNvPicPr/>
                  </pic:nvPicPr>
                  <pic:blipFill>
                    <a:blip r:embed="rId21" cstate="print"/>
                    <a:stretch>
                      <a:fillRect/>
                    </a:stretch>
                  </pic:blipFill>
                  <pic:spPr>
                    <a:xfrm>
                      <a:off x="0" y="0"/>
                      <a:ext cx="1688607" cy="1733086"/>
                    </a:xfrm>
                    <a:prstGeom prst="rect">
                      <a:avLst/>
                    </a:prstGeom>
                  </pic:spPr>
                </pic:pic>
              </a:graphicData>
            </a:graphic>
          </wp:anchor>
        </w:drawing>
      </w:r>
      <w:r>
        <w:rPr/>
        <w:pict>
          <v:shape style="position:absolute;margin-left:304.22879pt;margin-top:15.270425pt;width:263.75pt;height:361.15pt;mso-position-horizontal-relative:page;mso-position-vertical-relative:paragraph;z-index:2516664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7182" w:hRule="atLeast"/>
                    </w:trPr>
                    <w:tc>
                      <w:tcPr>
                        <w:tcW w:w="5244" w:type="dxa"/>
                      </w:tcPr>
                      <w:p>
                        <w:pPr>
                          <w:pStyle w:val="TableParagraph"/>
                          <w:spacing w:line="232" w:lineRule="auto" w:before="55" w:after="43"/>
                          <w:ind w:left="1085" w:right="1075"/>
                          <w:jc w:val="center"/>
                          <w:rPr>
                            <w:rFonts w:ascii="Impact"/>
                            <w:sz w:val="32"/>
                          </w:rPr>
                        </w:pPr>
                        <w:r>
                          <w:rPr>
                            <w:rFonts w:ascii="Impact"/>
                            <w:sz w:val="32"/>
                          </w:rPr>
                          <w:t>BRINGING THE PUB BACK TO WESTON COLVILLE</w:t>
                        </w:r>
                      </w:p>
                      <w:p>
                        <w:pPr>
                          <w:pStyle w:val="TableParagraph"/>
                          <w:ind w:left="1285"/>
                          <w:rPr>
                            <w:sz w:val="20"/>
                          </w:rPr>
                        </w:pPr>
                        <w:r>
                          <w:rPr>
                            <w:sz w:val="20"/>
                          </w:rPr>
                          <w:drawing>
                            <wp:inline distT="0" distB="0" distL="0" distR="0">
                              <wp:extent cx="1673468" cy="171754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21" cstate="print"/>
                                      <a:stretch>
                                        <a:fillRect/>
                                      </a:stretch>
                                    </pic:blipFill>
                                    <pic:spPr>
                                      <a:xfrm>
                                        <a:off x="0" y="0"/>
                                        <a:ext cx="1673468" cy="1717548"/>
                                      </a:xfrm>
                                      <a:prstGeom prst="rect">
                                        <a:avLst/>
                                      </a:prstGeom>
                                    </pic:spPr>
                                  </pic:pic>
                                </a:graphicData>
                              </a:graphic>
                            </wp:inline>
                          </w:drawing>
                        </w:r>
                        <w:r>
                          <w:rPr>
                            <w:sz w:val="20"/>
                          </w:rPr>
                        </w:r>
                      </w:p>
                      <w:p>
                        <w:pPr>
                          <w:pStyle w:val="TableParagraph"/>
                          <w:numPr>
                            <w:ilvl w:val="0"/>
                            <w:numId w:val="2"/>
                          </w:numPr>
                          <w:tabs>
                            <w:tab w:pos="219" w:val="left" w:leader="none"/>
                          </w:tabs>
                          <w:spacing w:line="289" w:lineRule="exact" w:before="34" w:after="0"/>
                          <w:ind w:left="218" w:right="0" w:hanging="114"/>
                          <w:jc w:val="left"/>
                          <w:rPr>
                            <w:rFonts w:ascii="Impact" w:hAnsi="Impact"/>
                            <w:sz w:val="20"/>
                          </w:rPr>
                        </w:pPr>
                        <w:r>
                          <w:rPr>
                            <w:rFonts w:ascii="Impact" w:hAnsi="Impact"/>
                            <w:sz w:val="20"/>
                          </w:rPr>
                          <w:t>REAL ALE &amp; CIDER FROM LOCAL BREWERIES, LAGER, GUINNESS</w:t>
                        </w:r>
                      </w:p>
                      <w:p>
                        <w:pPr>
                          <w:pStyle w:val="TableParagraph"/>
                          <w:numPr>
                            <w:ilvl w:val="1"/>
                            <w:numId w:val="2"/>
                          </w:numPr>
                          <w:tabs>
                            <w:tab w:pos="1099" w:val="left" w:leader="none"/>
                            <w:tab w:pos="3145" w:val="left" w:leader="none"/>
                          </w:tabs>
                          <w:spacing w:line="240" w:lineRule="exact" w:before="0" w:after="0"/>
                          <w:ind w:left="1098" w:right="0" w:hanging="114"/>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Meiryo UI" w:hAnsi="Meiryo UI"/>
                            <w:sz w:val="20"/>
                          </w:rPr>
                          <w:t>•</w:t>
                        </w:r>
                        <w:r>
                          <w:rPr>
                            <w:rFonts w:ascii="Impact" w:hAnsi="Impact"/>
                            <w:sz w:val="20"/>
                          </w:rPr>
                          <w:t>SOFT</w:t>
                        </w:r>
                        <w:r>
                          <w:rPr>
                            <w:rFonts w:ascii="Impact" w:hAnsi="Impact"/>
                            <w:spacing w:val="-1"/>
                            <w:sz w:val="20"/>
                          </w:rPr>
                          <w:t> </w:t>
                        </w:r>
                        <w:r>
                          <w:rPr>
                            <w:rFonts w:ascii="Impact" w:hAnsi="Impact"/>
                            <w:sz w:val="20"/>
                          </w:rPr>
                          <w:t>DRINKS</w:t>
                        </w:r>
                      </w:p>
                      <w:p>
                        <w:pPr>
                          <w:pStyle w:val="TableParagraph"/>
                          <w:numPr>
                            <w:ilvl w:val="0"/>
                            <w:numId w:val="2"/>
                          </w:numPr>
                          <w:tabs>
                            <w:tab w:pos="199" w:val="left" w:leader="none"/>
                          </w:tabs>
                          <w:spacing w:line="289" w:lineRule="exact" w:before="0" w:after="0"/>
                          <w:ind w:left="198" w:right="0" w:hanging="114"/>
                          <w:jc w:val="left"/>
                          <w:rPr>
                            <w:rFonts w:ascii="Impact" w:hAnsi="Impact"/>
                            <w:sz w:val="20"/>
                          </w:rPr>
                        </w:pPr>
                        <w:r>
                          <w:rPr>
                            <w:rFonts w:ascii="Impact" w:hAnsi="Impact"/>
                            <w:sz w:val="20"/>
                          </w:rPr>
                          <w:t>FOOD SUPPLIED BY AZAHAR: SPANISH-STYLE BAGUETTES &amp;</w:t>
                        </w:r>
                        <w:r>
                          <w:rPr>
                            <w:rFonts w:ascii="Impact" w:hAnsi="Impact"/>
                            <w:spacing w:val="3"/>
                            <w:sz w:val="20"/>
                          </w:rPr>
                          <w:t> </w:t>
                        </w:r>
                        <w:r>
                          <w:rPr>
                            <w:rFonts w:ascii="Impact" w:hAnsi="Impact"/>
                            <w:sz w:val="20"/>
                          </w:rPr>
                          <w:t>CHIPS</w:t>
                        </w:r>
                      </w:p>
                      <w:p>
                        <w:pPr>
                          <w:pStyle w:val="TableParagraph"/>
                          <w:spacing w:line="263" w:lineRule="exact" w:before="34"/>
                          <w:ind w:left="1425"/>
                          <w:rPr>
                            <w:rFonts w:ascii="Impact"/>
                            <w:sz w:val="22"/>
                          </w:rPr>
                        </w:pPr>
                        <w:r>
                          <w:rPr>
                            <w:rFonts w:ascii="Impact"/>
                            <w:sz w:val="22"/>
                          </w:rPr>
                          <w:t>COME TO THE POP-UP PUB IN</w:t>
                        </w:r>
                      </w:p>
                      <w:p>
                        <w:pPr>
                          <w:pStyle w:val="TableParagraph"/>
                          <w:spacing w:line="237" w:lineRule="auto"/>
                          <w:ind w:left="562" w:right="529"/>
                          <w:jc w:val="center"/>
                          <w:rPr>
                            <w:rFonts w:ascii="Impact"/>
                            <w:sz w:val="38"/>
                          </w:rPr>
                        </w:pPr>
                        <w:r>
                          <w:rPr>
                            <w:rFonts w:ascii="Impact"/>
                            <w:sz w:val="38"/>
                          </w:rPr>
                          <w:t>THE READING ROOM, WESTON COLVILLE</w:t>
                        </w:r>
                      </w:p>
                      <w:p>
                        <w:pPr>
                          <w:pStyle w:val="TableParagraph"/>
                          <w:spacing w:line="656" w:lineRule="exact"/>
                          <w:ind w:left="239" w:right="210"/>
                          <w:jc w:val="center"/>
                          <w:rPr>
                            <w:rFonts w:ascii="Impact"/>
                            <w:sz w:val="54"/>
                          </w:rPr>
                        </w:pPr>
                        <w:r>
                          <w:rPr>
                            <w:rFonts w:ascii="Impact"/>
                            <w:sz w:val="54"/>
                          </w:rPr>
                          <w:t>FRIDAY 12</w:t>
                        </w:r>
                        <w:r>
                          <w:rPr>
                            <w:rFonts w:ascii="Impact"/>
                            <w:position w:val="18"/>
                            <w:sz w:val="36"/>
                          </w:rPr>
                          <w:t>th </w:t>
                        </w:r>
                        <w:r>
                          <w:rPr>
                            <w:rFonts w:ascii="Impact"/>
                            <w:sz w:val="54"/>
                          </w:rPr>
                          <w:t>JULY</w:t>
                        </w:r>
                      </w:p>
                      <w:p>
                        <w:pPr>
                          <w:pStyle w:val="TableParagraph"/>
                          <w:spacing w:before="2"/>
                          <w:ind w:left="64" w:right="55"/>
                          <w:jc w:val="center"/>
                          <w:rPr>
                            <w:rFonts w:ascii="Impact"/>
                            <w:sz w:val="40"/>
                          </w:rPr>
                        </w:pPr>
                        <w:r>
                          <w:rPr>
                            <w:rFonts w:ascii="Impact"/>
                            <w:sz w:val="40"/>
                          </w:rPr>
                          <w:t>BAR &amp; FOOD 6.30 - 10.00 PM</w:t>
                        </w:r>
                      </w:p>
                      <w:p>
                        <w:pPr>
                          <w:pStyle w:val="TableParagraph"/>
                          <w:spacing w:before="13"/>
                          <w:ind w:left="562" w:right="175"/>
                          <w:jc w:val="center"/>
                          <w:rPr>
                            <w:rFonts w:ascii="Impact"/>
                            <w:sz w:val="24"/>
                          </w:rPr>
                        </w:pPr>
                        <w:r>
                          <w:rPr>
                            <w:rFonts w:ascii="Impact"/>
                            <w:sz w:val="24"/>
                          </w:rPr>
                          <w:t>FOR INFO, CONTACT: </w:t>
                        </w:r>
                        <w:hyperlink r:id="rId22">
                          <w:r>
                            <w:rPr>
                              <w:rFonts w:ascii="Impact"/>
                              <w:color w:val="000099"/>
                              <w:sz w:val="24"/>
                              <w:u w:val="single" w:color="000000"/>
                            </w:rPr>
                            <w:t>newtonjed@gmail.com</w:t>
                          </w:r>
                        </w:hyperlink>
                      </w:p>
                    </w:tc>
                  </w:tr>
                </w:tbl>
                <w:p>
                  <w:pPr>
                    <w:pStyle w:val="BodyText"/>
                    <w:ind w:left="0"/>
                  </w:pPr>
                </w:p>
              </w:txbxContent>
            </v:textbox>
            <w10:wrap type="none"/>
          </v:shape>
        </w:pict>
      </w:r>
      <w:r>
        <w:rPr/>
        <w:t>Remember that syndicate orders take at least a couple of weeks from the cut-off date to be collated, brokered and delivered, but if you take the minimum of 500 litres every time there’s a fill up, you’ll always be buying at the best price.</w:t>
      </w:r>
    </w:p>
    <w:p>
      <w:pPr>
        <w:spacing w:before="5"/>
        <w:ind w:left="726" w:right="0" w:firstLine="0"/>
        <w:jc w:val="left"/>
        <w:rPr>
          <w:b/>
          <w:i/>
          <w:sz w:val="24"/>
        </w:rPr>
      </w:pPr>
      <w:r>
        <w:rPr>
          <w:b/>
          <w:i/>
          <w:sz w:val="24"/>
        </w:rPr>
        <w:t>Richard Tempest ( </w:t>
      </w:r>
      <w:hyperlink r:id="rId17">
        <w:r>
          <w:rPr>
            <w:rFonts w:ascii="Trebuchet MS"/>
            <w:i/>
            <w:sz w:val="20"/>
          </w:rPr>
          <w:t>WestWrattingOil@gmail.com </w:t>
        </w:r>
      </w:hyperlink>
      <w:r>
        <w:rPr>
          <w:b/>
          <w:i/>
          <w:sz w:val="24"/>
        </w:rPr>
        <w:t>)</w:t>
      </w:r>
    </w:p>
    <w:p>
      <w:pPr>
        <w:pStyle w:val="BodyText"/>
        <w:ind w:left="0"/>
        <w:rPr>
          <w:b/>
          <w:i/>
          <w:sz w:val="26"/>
        </w:rPr>
      </w:pPr>
    </w:p>
    <w:p>
      <w:pPr>
        <w:pStyle w:val="Heading1"/>
        <w:spacing w:before="218"/>
        <w:rPr>
          <w:i/>
        </w:rPr>
      </w:pPr>
      <w:r>
        <w:rPr>
          <w:i/>
        </w:rPr>
        <w:t>Summer Tennis Camp: West Wratting</w:t>
      </w:r>
    </w:p>
    <w:p>
      <w:pPr>
        <w:pStyle w:val="BodyText"/>
        <w:spacing w:line="261" w:lineRule="auto" w:before="116"/>
        <w:ind w:right="6126"/>
      </w:pPr>
      <w:r>
        <w:rPr/>
        <w:t>This year Ali Mcgee will be running a tennis camp on our court in West Wratting from Monday 5</w:t>
      </w:r>
      <w:r>
        <w:rPr>
          <w:position w:val="7"/>
          <w:sz w:val="16"/>
        </w:rPr>
        <w:t>th </w:t>
      </w:r>
      <w:r>
        <w:rPr/>
        <w:t>to Wednesday 7</w:t>
      </w:r>
      <w:r>
        <w:rPr>
          <w:position w:val="7"/>
          <w:sz w:val="16"/>
        </w:rPr>
        <w:t>th </w:t>
      </w:r>
      <w:r>
        <w:rPr/>
        <w:t>August.</w:t>
      </w:r>
    </w:p>
    <w:p>
      <w:pPr>
        <w:pStyle w:val="BodyText"/>
        <w:spacing w:line="261" w:lineRule="auto" w:before="97"/>
        <w:ind w:right="6157"/>
      </w:pPr>
      <w:r>
        <w:rPr/>
        <w:t>Classes cost £8 each and will run daily from 9 - 10.30 am for 5 - 8 year olds and 10.30 - 12 for 9 - 15 year olds.</w:t>
      </w:r>
    </w:p>
    <w:p>
      <w:pPr>
        <w:pStyle w:val="BodyText"/>
        <w:spacing w:line="261" w:lineRule="auto" w:before="98"/>
        <w:ind w:right="6144"/>
        <w:rPr>
          <w:rFonts w:ascii="Trebuchet MS"/>
          <w:i/>
          <w:sz w:val="20"/>
        </w:rPr>
      </w:pPr>
      <w:r>
        <w:rPr/>
        <w:t>If you would like more information or to book a place on the tennis camp please contact Ali on 07581 087325 or </w:t>
      </w:r>
      <w:hyperlink r:id="rId23">
        <w:r>
          <w:rPr>
            <w:rFonts w:ascii="Trebuchet MS"/>
            <w:i/>
            <w:sz w:val="20"/>
          </w:rPr>
          <w:t>alimcgee123@yahoo.com</w:t>
        </w:r>
      </w:hyperlink>
    </w:p>
    <w:p>
      <w:pPr>
        <w:spacing w:after="0" w:line="261" w:lineRule="auto"/>
        <w:rPr>
          <w:rFonts w:ascii="Trebuchet MS"/>
          <w:sz w:val="20"/>
        </w:rPr>
        <w:sectPr>
          <w:pgSz w:w="11910" w:h="16840"/>
          <w:pgMar w:header="715" w:footer="584" w:top="1100" w:bottom="780" w:left="440" w:right="0"/>
        </w:sectPr>
      </w:pPr>
    </w:p>
    <w:p>
      <w:pPr>
        <w:pStyle w:val="BodyText"/>
        <w:ind w:left="0"/>
        <w:rPr>
          <w:rFonts w:ascii="Trebuchet MS"/>
          <w:i/>
          <w:sz w:val="30"/>
        </w:rPr>
      </w:pPr>
    </w:p>
    <w:p>
      <w:pPr>
        <w:pStyle w:val="BodyText"/>
        <w:ind w:left="0"/>
        <w:rPr>
          <w:rFonts w:ascii="Trebuchet MS"/>
          <w:i/>
          <w:sz w:val="32"/>
        </w:rPr>
      </w:pPr>
    </w:p>
    <w:p>
      <w:pPr>
        <w:pStyle w:val="Heading1"/>
        <w:rPr>
          <w:i/>
        </w:rPr>
      </w:pPr>
      <w:r>
        <w:rPr>
          <w:i/>
          <w:spacing w:val="-6"/>
        </w:rPr>
        <w:t>West </w:t>
      </w:r>
      <w:r>
        <w:rPr>
          <w:i/>
          <w:spacing w:val="-3"/>
        </w:rPr>
        <w:t>Wratting </w:t>
      </w:r>
      <w:r>
        <w:rPr>
          <w:i/>
        </w:rPr>
        <w:t>Parish Council</w:t>
      </w:r>
    </w:p>
    <w:p>
      <w:pPr>
        <w:pStyle w:val="Heading4"/>
        <w:spacing w:before="6"/>
        <w:rPr>
          <w:i/>
        </w:rPr>
      </w:pPr>
      <w:r>
        <w:rPr>
          <w:b w:val="0"/>
          <w:i w:val="0"/>
        </w:rPr>
        <w:br w:type="column"/>
      </w:r>
      <w:r>
        <w:rPr>
          <w:i/>
        </w:rPr>
        <w:t>Cally Wilson</w:t>
      </w:r>
    </w:p>
    <w:p>
      <w:pPr>
        <w:spacing w:after="0"/>
        <w:sectPr>
          <w:type w:val="continuous"/>
          <w:pgSz w:w="11910" w:h="16840"/>
          <w:pgMar w:top="1100" w:bottom="540" w:left="440" w:right="0"/>
          <w:cols w:num="2" w:equalWidth="0">
            <w:col w:w="3592" w:space="396"/>
            <w:col w:w="7482"/>
          </w:cols>
        </w:sectPr>
      </w:pPr>
    </w:p>
    <w:p>
      <w:pPr>
        <w:pStyle w:val="BodyText"/>
        <w:spacing w:line="261" w:lineRule="auto" w:before="115"/>
        <w:ind w:right="6126"/>
      </w:pPr>
      <w:r>
        <w:rPr/>
        <w:t>The next meeting will now be on Monday 15</w:t>
      </w:r>
      <w:r>
        <w:rPr>
          <w:position w:val="7"/>
          <w:sz w:val="16"/>
        </w:rPr>
        <w:t>th </w:t>
      </w:r>
      <w:r>
        <w:rPr/>
        <w:t>July at 8 pm, rather than Monday 8</w:t>
      </w:r>
      <w:r>
        <w:rPr>
          <w:position w:val="7"/>
          <w:sz w:val="16"/>
        </w:rPr>
        <w:t>th </w:t>
      </w:r>
      <w:r>
        <w:rPr/>
        <w:t>July.</w:t>
      </w:r>
    </w:p>
    <w:p>
      <w:pPr>
        <w:pStyle w:val="Heading4"/>
        <w:spacing w:before="8"/>
        <w:ind w:left="3814"/>
        <w:rPr>
          <w:i/>
        </w:rPr>
      </w:pPr>
      <w:r>
        <w:rPr>
          <w:i/>
        </w:rPr>
        <w:t>Jenny Richards</w:t>
      </w:r>
    </w:p>
    <w:p>
      <w:pPr>
        <w:pStyle w:val="BodyText"/>
        <w:spacing w:before="8"/>
        <w:ind w:left="0"/>
        <w:rPr>
          <w:b/>
          <w:i/>
          <w:sz w:val="12"/>
        </w:rPr>
      </w:pPr>
      <w:r>
        <w:rPr/>
        <w:pict>
          <v:group style="position:absolute;margin-left:28.34646pt;margin-top:9.263312pt;width:261.95pt;height:170.3pt;mso-position-horizontal-relative:page;mso-position-vertical-relative:paragraph;z-index:-251652096;mso-wrap-distance-left:0;mso-wrap-distance-right:0" coordorigin="567,185" coordsize="5239,3406">
            <v:shape style="position:absolute;left:566;top:185;width:5234;height:2750" type="#_x0000_t75" stroked="false">
              <v:imagedata r:id="rId24" o:title=""/>
            </v:shape>
            <v:shape style="position:absolute;left:566;top:2916;width:5239;height:675" type="#_x0000_t202" filled="true" fillcolor="#000000" stroked="false">
              <v:textbox inset="0,0,0,0">
                <w:txbxContent>
                  <w:p>
                    <w:pPr>
                      <w:tabs>
                        <w:tab w:pos="2046" w:val="left" w:leader="none"/>
                      </w:tabs>
                      <w:spacing w:line="247" w:lineRule="auto" w:before="48"/>
                      <w:ind w:left="553" w:right="135"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25">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topAndBottom"/>
          </v:group>
        </w:pict>
      </w:r>
      <w:r>
        <w:rPr/>
        <w:pict>
          <v:shape style="position:absolute;margin-left:305.918304pt;margin-top:9.356953pt;width:262.05pt;height:170.6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1"/>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b/>
                            <w:i/>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4"/>
                            <w:sz w:val="19"/>
                          </w:rPr>
                          <w:t> </w:t>
                        </w:r>
                        <w:r>
                          <w:rPr>
                            <w:rFonts w:ascii="Arial"/>
                            <w:sz w:val="19"/>
                          </w:rPr>
                          <w:t>566226</w:t>
                        </w:r>
                      </w:p>
                      <w:p>
                        <w:pPr>
                          <w:pStyle w:val="TableParagraph"/>
                          <w:spacing w:before="2"/>
                          <w:ind w:right="37"/>
                          <w:jc w:val="right"/>
                          <w:rPr>
                            <w:rFonts w:ascii="Arial"/>
                            <w:sz w:val="19"/>
                          </w:rPr>
                        </w:pPr>
                        <w:hyperlink r:id="rId26">
                          <w:r>
                            <w:rPr>
                              <w:rFonts w:ascii="Arial"/>
                              <w:sz w:val="19"/>
                            </w:rPr>
                            <w:t>rdjaggardandson@btinternet.com</w:t>
                          </w:r>
                        </w:hyperlink>
                      </w:p>
                    </w:tc>
                  </w:tr>
                </w:tbl>
                <w:p>
                  <w:pPr>
                    <w:pStyle w:val="BodyText"/>
                    <w:ind w:left="0"/>
                  </w:pPr>
                </w:p>
              </w:txbxContent>
            </v:textbox>
            <w10:wrap type="topAndBottom"/>
          </v:shape>
        </w:pict>
      </w:r>
    </w:p>
    <w:p>
      <w:pPr>
        <w:spacing w:after="0"/>
        <w:rPr>
          <w:sz w:val="12"/>
        </w:rPr>
        <w:sectPr>
          <w:type w:val="continuous"/>
          <w:pgSz w:w="11910" w:h="16840"/>
          <w:pgMar w:top="1100" w:bottom="540" w:left="440" w:right="0"/>
        </w:sectPr>
      </w:pPr>
    </w:p>
    <w:p>
      <w:pPr>
        <w:pStyle w:val="BodyText"/>
        <w:spacing w:before="4"/>
        <w:ind w:left="0"/>
        <w:rPr>
          <w:b/>
          <w:i/>
          <w:sz w:val="3"/>
        </w:rPr>
      </w:pPr>
    </w:p>
    <w:p>
      <w:pPr>
        <w:tabs>
          <w:tab w:pos="5650" w:val="left" w:leader="none"/>
        </w:tabs>
        <w:spacing w:line="240" w:lineRule="auto"/>
        <w:ind w:left="124" w:right="0" w:firstLine="0"/>
        <w:rPr>
          <w:sz w:val="20"/>
        </w:rPr>
      </w:pPr>
      <w:r>
        <w:rPr>
          <w:sz w:val="20"/>
        </w:rPr>
        <w:pict>
          <v:shape style="width:263.8pt;height:173.0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16"/>
                  </w:tblGrid>
                  <w:tr>
                    <w:trPr>
                      <w:trHeight w:val="3375" w:hRule="atLeast"/>
                    </w:trPr>
                    <w:tc>
                      <w:tcPr>
                        <w:tcW w:w="5216" w:type="dxa"/>
                      </w:tcPr>
                      <w:p>
                        <w:pPr>
                          <w:pStyle w:val="TableParagraph"/>
                          <w:spacing w:line="642" w:lineRule="exact"/>
                          <w:ind w:left="141"/>
                          <w:rPr>
                            <w:rFonts w:ascii="Calibri"/>
                            <w:b/>
                            <w:sz w:val="56"/>
                          </w:rPr>
                        </w:pPr>
                        <w:r>
                          <w:rPr>
                            <w:rFonts w:ascii="Calibri"/>
                            <w:b/>
                            <w:sz w:val="56"/>
                            <w:u w:val="thick"/>
                          </w:rPr>
                          <w:t>PLUMBLINE</w:t>
                        </w:r>
                      </w:p>
                      <w:p>
                        <w:pPr>
                          <w:pStyle w:val="TableParagraph"/>
                          <w:spacing w:line="334" w:lineRule="exact"/>
                          <w:ind w:left="141"/>
                          <w:rPr>
                            <w:rFonts w:ascii="Calibri"/>
                            <w:b/>
                            <w:sz w:val="28"/>
                          </w:rPr>
                        </w:pPr>
                        <w:r>
                          <w:rPr>
                            <w:rFonts w:ascii="Calibri"/>
                            <w:b/>
                            <w:sz w:val="28"/>
                          </w:rPr>
                          <w:t>PLUMBING AND HEATING ENGINEER</w:t>
                        </w:r>
                      </w:p>
                      <w:p>
                        <w:pPr>
                          <w:pStyle w:val="TableParagraph"/>
                          <w:spacing w:line="292" w:lineRule="exact"/>
                          <w:ind w:left="141"/>
                          <w:rPr>
                            <w:rFonts w:ascii="Calibri"/>
                            <w:sz w:val="24"/>
                          </w:rPr>
                        </w:pPr>
                        <w:r>
                          <w:rPr>
                            <w:rFonts w:ascii="Calibri"/>
                            <w:sz w:val="24"/>
                          </w:rPr>
                          <w:t>PROFESSIONAL DOMESTIC PLUMBING SERVICE</w:t>
                        </w:r>
                      </w:p>
                      <w:p>
                        <w:pPr>
                          <w:pStyle w:val="TableParagraph"/>
                          <w:spacing w:line="237" w:lineRule="auto" w:before="49"/>
                          <w:ind w:left="141" w:right="2018"/>
                          <w:rPr>
                            <w:rFonts w:ascii="Calibri"/>
                            <w:sz w:val="20"/>
                          </w:rPr>
                        </w:pPr>
                        <w:r>
                          <w:rPr>
                            <w:rFonts w:ascii="Calibri"/>
                            <w:sz w:val="20"/>
                          </w:rPr>
                          <w:t>Including Property Maintenance PainEng: Tiling: Plastering: Carpentry</w:t>
                        </w:r>
                      </w:p>
                      <w:p>
                        <w:pPr>
                          <w:pStyle w:val="TableParagraph"/>
                          <w:spacing w:line="213" w:lineRule="auto" w:before="10"/>
                          <w:ind w:left="141" w:right="3031"/>
                          <w:rPr>
                            <w:rFonts w:ascii="Calibri"/>
                            <w:b/>
                            <w:sz w:val="36"/>
                          </w:rPr>
                        </w:pPr>
                        <w:r>
                          <w:rPr>
                            <w:rFonts w:ascii="Calibri"/>
                            <w:b/>
                            <w:sz w:val="32"/>
                          </w:rPr>
                          <w:t>Call John on 01223 </w:t>
                        </w:r>
                        <w:r>
                          <w:rPr>
                            <w:rFonts w:ascii="Calibri"/>
                            <w:b/>
                            <w:sz w:val="36"/>
                          </w:rPr>
                          <w:t>893903</w:t>
                        </w:r>
                      </w:p>
                      <w:p>
                        <w:pPr>
                          <w:pStyle w:val="TableParagraph"/>
                          <w:spacing w:line="237" w:lineRule="exact" w:before="20"/>
                          <w:ind w:left="141"/>
                          <w:rPr>
                            <w:rFonts w:ascii="Calibri"/>
                            <w:sz w:val="20"/>
                          </w:rPr>
                        </w:pPr>
                        <w:hyperlink r:id="rId29">
                          <w:r>
                            <w:rPr>
                              <w:rFonts w:ascii="Calibri"/>
                              <w:sz w:val="20"/>
                            </w:rPr>
                            <w:t>Supcik@talktalk.net</w:t>
                          </w:r>
                        </w:hyperlink>
                      </w:p>
                      <w:p>
                        <w:pPr>
                          <w:pStyle w:val="TableParagraph"/>
                          <w:spacing w:line="286" w:lineRule="exact"/>
                          <w:ind w:left="141"/>
                          <w:rPr>
                            <w:rFonts w:ascii="Calibri" w:hAnsi="Calibri"/>
                            <w:sz w:val="24"/>
                          </w:rPr>
                        </w:pPr>
                        <w:r>
                          <w:rPr>
                            <w:rFonts w:ascii="Calibri" w:hAnsi="Calibri"/>
                            <w:sz w:val="24"/>
                          </w:rPr>
                          <w:t>Fully Qualiﬁed and Insured</w:t>
                        </w:r>
                      </w:p>
                      <w:p>
                        <w:pPr>
                          <w:pStyle w:val="TableParagraph"/>
                          <w:tabs>
                            <w:tab w:pos="2749" w:val="left" w:leader="none"/>
                          </w:tabs>
                          <w:spacing w:line="216" w:lineRule="exact" w:before="47"/>
                          <w:ind w:left="141"/>
                          <w:rPr>
                            <w:rFonts w:ascii="Calibri"/>
                            <w:sz w:val="20"/>
                          </w:rPr>
                        </w:pPr>
                        <w:r>
                          <w:rPr>
                            <w:rFonts w:ascii="Calibri"/>
                            <w:sz w:val="20"/>
                          </w:rPr>
                          <w:t>Friendly and</w:t>
                        </w:r>
                        <w:r>
                          <w:rPr>
                            <w:rFonts w:ascii="Calibri"/>
                            <w:spacing w:val="-2"/>
                            <w:sz w:val="20"/>
                          </w:rPr>
                          <w:t> </w:t>
                        </w:r>
                        <w:r>
                          <w:rPr>
                            <w:rFonts w:ascii="Calibri"/>
                            <w:sz w:val="20"/>
                          </w:rPr>
                          <w:t>Reliable Service</w:t>
                          <w:tab/>
                          <w:t>No Job </w:t>
                        </w:r>
                        <w:r>
                          <w:rPr>
                            <w:rFonts w:ascii="Calibri"/>
                            <w:spacing w:val="-6"/>
                            <w:sz w:val="20"/>
                          </w:rPr>
                          <w:t>Too</w:t>
                        </w:r>
                        <w:r>
                          <w:rPr>
                            <w:rFonts w:ascii="Calibri"/>
                            <w:sz w:val="20"/>
                          </w:rPr>
                          <w:t> Small</w:t>
                        </w:r>
                      </w:p>
                    </w:tc>
                  </w:tr>
                </w:tbl>
                <w:p>
                  <w:pPr>
                    <w:pStyle w:val="BodyText"/>
                    <w:ind w:left="0"/>
                  </w:pPr>
                </w:p>
              </w:txbxContent>
            </v:textbox>
          </v:shape>
        </w:pict>
      </w:r>
      <w:r>
        <w:rPr>
          <w:sz w:val="20"/>
        </w:rPr>
      </w:r>
      <w:r>
        <w:rPr>
          <w:sz w:val="20"/>
        </w:rPr>
        <w:tab/>
      </w:r>
      <w:r>
        <w:rPr>
          <w:position w:val="4"/>
          <w:sz w:val="20"/>
        </w:rPr>
        <w:pict>
          <v:shape style="width:263.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4"/>
                          <w:ind w:left="18"/>
                          <w:jc w:val="center"/>
                          <w:rPr>
                            <w:b/>
                            <w:sz w:val="48"/>
                          </w:rPr>
                        </w:pPr>
                        <w:r>
                          <w:rPr>
                            <w:b/>
                            <w:sz w:val="48"/>
                          </w:rPr>
                          <w:t>Reed Flooring</w:t>
                        </w:r>
                      </w:p>
                      <w:p>
                        <w:pPr>
                          <w:pStyle w:val="TableParagraph"/>
                          <w:spacing w:before="29"/>
                          <w:ind w:left="1679"/>
                          <w:rPr>
                            <w:b/>
                            <w:sz w:val="20"/>
                          </w:rPr>
                        </w:pPr>
                        <w:r>
                          <w:rPr>
                            <w:b/>
                            <w:sz w:val="20"/>
                          </w:rPr>
                          <w:t>Measure . Supply . Fit</w:t>
                        </w:r>
                      </w:p>
                      <w:p>
                        <w:pPr>
                          <w:pStyle w:val="TableParagraph"/>
                          <w:numPr>
                            <w:ilvl w:val="0"/>
                            <w:numId w:val="3"/>
                          </w:numPr>
                          <w:tabs>
                            <w:tab w:pos="220" w:val="left" w:leader="none"/>
                          </w:tabs>
                          <w:spacing w:line="240" w:lineRule="auto" w:before="59" w:after="0"/>
                          <w:ind w:left="219" w:right="0" w:hanging="115"/>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3"/>
                          </w:numPr>
                          <w:tabs>
                            <w:tab w:pos="220" w:val="left" w:leader="none"/>
                          </w:tabs>
                          <w:spacing w:line="240" w:lineRule="auto" w:before="3" w:after="0"/>
                          <w:ind w:left="219" w:right="0" w:hanging="115"/>
                          <w:jc w:val="left"/>
                          <w:rPr>
                            <w:sz w:val="18"/>
                          </w:rPr>
                        </w:pPr>
                        <w:r>
                          <w:rPr>
                            <w:sz w:val="18"/>
                          </w:rPr>
                          <w:t>Experienced, professional and friendly</w:t>
                        </w:r>
                        <w:r>
                          <w:rPr>
                            <w:spacing w:val="-1"/>
                            <w:sz w:val="18"/>
                          </w:rPr>
                          <w:t> </w:t>
                        </w:r>
                        <w:r>
                          <w:rPr>
                            <w:sz w:val="18"/>
                          </w:rPr>
                          <w:t>service</w:t>
                        </w:r>
                      </w:p>
                      <w:p>
                        <w:pPr>
                          <w:pStyle w:val="TableParagraph"/>
                          <w:numPr>
                            <w:ilvl w:val="0"/>
                            <w:numId w:val="3"/>
                          </w:numPr>
                          <w:tabs>
                            <w:tab w:pos="220" w:val="left" w:leader="none"/>
                          </w:tabs>
                          <w:spacing w:line="240" w:lineRule="auto" w:before="3" w:after="0"/>
                          <w:ind w:left="219" w:right="0" w:hanging="115"/>
                          <w:jc w:val="left"/>
                          <w:rPr>
                            <w:sz w:val="18"/>
                          </w:rPr>
                        </w:pPr>
                        <w:r>
                          <w:rPr>
                            <w:sz w:val="18"/>
                          </w:rPr>
                          <w:t>Free no-obligation</w:t>
                        </w:r>
                        <w:r>
                          <w:rPr>
                            <w:spacing w:val="-1"/>
                            <w:sz w:val="18"/>
                          </w:rPr>
                          <w:t> </w:t>
                        </w:r>
                        <w:r>
                          <w:rPr>
                            <w:sz w:val="18"/>
                          </w:rPr>
                          <w:t>quotation</w:t>
                        </w:r>
                      </w:p>
                      <w:p>
                        <w:pPr>
                          <w:pStyle w:val="TableParagraph"/>
                          <w:numPr>
                            <w:ilvl w:val="0"/>
                            <w:numId w:val="3"/>
                          </w:numPr>
                          <w:tabs>
                            <w:tab w:pos="220" w:val="left" w:leader="none"/>
                          </w:tabs>
                          <w:spacing w:line="232" w:lineRule="auto" w:before="8" w:after="0"/>
                          <w:ind w:left="219" w:right="436" w:hanging="115"/>
                          <w:jc w:val="left"/>
                          <w:rPr>
                            <w:sz w:val="18"/>
                          </w:rPr>
                        </w:pPr>
                        <w:r>
                          <w:rPr>
                            <w:sz w:val="18"/>
                          </w:rPr>
                          <w:t>Domestic and commercial – a wide range of products to suit</w:t>
                        </w:r>
                        <w:r>
                          <w:rPr>
                            <w:spacing w:val="-8"/>
                            <w:sz w:val="18"/>
                          </w:rPr>
                          <w:t> </w:t>
                        </w:r>
                        <w:r>
                          <w:rPr>
                            <w:sz w:val="18"/>
                          </w:rPr>
                          <w:t>all budgets</w:t>
                        </w:r>
                      </w:p>
                      <w:p>
                        <w:pPr>
                          <w:pStyle w:val="TableParagraph"/>
                          <w:numPr>
                            <w:ilvl w:val="0"/>
                            <w:numId w:val="3"/>
                          </w:numPr>
                          <w:tabs>
                            <w:tab w:pos="220" w:val="left" w:leader="none"/>
                          </w:tabs>
                          <w:spacing w:line="240" w:lineRule="auto" w:before="3" w:after="0"/>
                          <w:ind w:left="219" w:right="0" w:hanging="115"/>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3"/>
                          </w:numPr>
                          <w:tabs>
                            <w:tab w:pos="220" w:val="left" w:leader="none"/>
                          </w:tabs>
                          <w:spacing w:line="240" w:lineRule="auto" w:before="3" w:after="0"/>
                          <w:ind w:left="219" w:right="0" w:hanging="115"/>
                          <w:jc w:val="left"/>
                          <w:rPr>
                            <w:sz w:val="18"/>
                          </w:rPr>
                        </w:pPr>
                        <w:r>
                          <w:rPr>
                            <w:sz w:val="18"/>
                          </w:rPr>
                          <w:t>Measuring and fittings arranged for a time that suits</w:t>
                        </w:r>
                        <w:r>
                          <w:rPr>
                            <w:spacing w:val="-2"/>
                            <w:sz w:val="18"/>
                          </w:rPr>
                          <w:t> </w:t>
                        </w:r>
                        <w:r>
                          <w:rPr>
                            <w:sz w:val="18"/>
                          </w:rPr>
                          <w:t>you</w:t>
                        </w:r>
                      </w:p>
                      <w:p>
                        <w:pPr>
                          <w:pStyle w:val="TableParagraph"/>
                          <w:numPr>
                            <w:ilvl w:val="0"/>
                            <w:numId w:val="3"/>
                          </w:numPr>
                          <w:tabs>
                            <w:tab w:pos="220" w:val="left" w:leader="none"/>
                          </w:tabs>
                          <w:spacing w:line="240" w:lineRule="auto" w:before="3" w:after="0"/>
                          <w:ind w:left="219" w:right="0" w:hanging="115"/>
                          <w:jc w:val="left"/>
                          <w:rPr>
                            <w:sz w:val="18"/>
                          </w:rPr>
                        </w:pPr>
                        <w:r>
                          <w:rPr>
                            <w:sz w:val="18"/>
                          </w:rPr>
                          <w:t>Unbeatable</w:t>
                        </w:r>
                        <w:r>
                          <w:rPr>
                            <w:spacing w:val="-1"/>
                            <w:sz w:val="18"/>
                          </w:rPr>
                          <w:t> </w:t>
                        </w:r>
                        <w:r>
                          <w:rPr>
                            <w:sz w:val="18"/>
                          </w:rPr>
                          <w:t>prices</w:t>
                        </w:r>
                      </w:p>
                      <w:p>
                        <w:pPr>
                          <w:pStyle w:val="TableParagraph"/>
                          <w:spacing w:line="225" w:lineRule="exact" w:before="55"/>
                          <w:ind w:left="28"/>
                          <w:jc w:val="center"/>
                          <w:rPr>
                            <w:b/>
                            <w:sz w:val="20"/>
                          </w:rPr>
                        </w:pPr>
                        <w:r>
                          <w:rPr>
                            <w:b/>
                            <w:sz w:val="20"/>
                          </w:rPr>
                          <w:t>07909 110772 01279 815185</w:t>
                        </w:r>
                      </w:p>
                      <w:p>
                        <w:pPr>
                          <w:pStyle w:val="TableParagraph"/>
                          <w:tabs>
                            <w:tab w:pos="2455" w:val="left" w:leader="none"/>
                          </w:tabs>
                          <w:spacing w:line="225" w:lineRule="exact"/>
                          <w:ind w:left="35"/>
                          <w:jc w:val="center"/>
                          <w:rPr>
                            <w:b/>
                            <w:sz w:val="20"/>
                          </w:rPr>
                        </w:pPr>
                        <w:hyperlink r:id="rId30">
                          <w:r>
                            <w:rPr>
                              <w:b/>
                              <w:sz w:val="20"/>
                            </w:rPr>
                            <w:t>reedflooring@gmail.com</w:t>
                          </w:r>
                        </w:hyperlink>
                        <w:r>
                          <w:rPr>
                            <w:b/>
                            <w:sz w:val="20"/>
                          </w:rPr>
                          <w:tab/>
                        </w:r>
                        <w:hyperlink r:id="rId31">
                          <w:r>
                            <w:rPr>
                              <w:b/>
                              <w:sz w:val="20"/>
                            </w:rPr>
                            <w:t>www.reedflooring.co.uk</w:t>
                          </w:r>
                        </w:hyperlink>
                      </w:p>
                    </w:tc>
                  </w:tr>
                </w:tbl>
                <w:p>
                  <w:pPr>
                    <w:pStyle w:val="BodyText"/>
                    <w:ind w:left="0"/>
                  </w:pPr>
                </w:p>
              </w:txbxContent>
            </v:textbox>
          </v:shape>
        </w:pict>
      </w:r>
      <w:r>
        <w:rPr>
          <w:position w:val="4"/>
          <w:sz w:val="20"/>
        </w:rPr>
      </w:r>
    </w:p>
    <w:p>
      <w:pPr>
        <w:spacing w:after="0" w:line="240" w:lineRule="auto"/>
        <w:rPr>
          <w:sz w:val="20"/>
        </w:rPr>
        <w:sectPr>
          <w:headerReference w:type="default" r:id="rId27"/>
          <w:footerReference w:type="default" r:id="rId28"/>
          <w:pgSz w:w="11910" w:h="16840"/>
          <w:pgMar w:header="715" w:footer="692" w:top="1100" w:bottom="880" w:left="440" w:right="0"/>
        </w:sectPr>
      </w:pPr>
    </w:p>
    <w:p>
      <w:pPr>
        <w:pStyle w:val="Heading1"/>
        <w:spacing w:before="43"/>
        <w:rPr>
          <w:i/>
        </w:rPr>
      </w:pPr>
      <w:r>
        <w:rPr/>
        <w:pict>
          <v:group style="position:absolute;margin-left:334.890289pt;margin-top:64.518715pt;width:202.25pt;height:47.05pt;mso-position-horizontal-relative:page;mso-position-vertical-relative:page;z-index:-253131776" coordorigin="6698,1290" coordsize="4045,941">
            <v:rect style="position:absolute;left:6707;top:1300;width:4025;height:796" filled="false" stroked="true" strokeweight="1pt" strokecolor="#000000">
              <v:stroke dashstyle="solid"/>
            </v:rect>
            <v:rect style="position:absolute;left:7343;top:1941;width:2767;height:290" filled="true" fillcolor="#ffffff" stroked="false">
              <v:fill type="solid"/>
            </v:rect>
            <w10:wrap type="none"/>
          </v:group>
        </w:pict>
      </w:r>
      <w:r>
        <w:rPr/>
        <w:drawing>
          <wp:anchor distT="0" distB="0" distL="0" distR="0" allowOverlap="1" layoutInCell="1" locked="0" behindDoc="1" simplePos="0" relativeHeight="250185728">
            <wp:simplePos x="0" y="0"/>
            <wp:positionH relativeFrom="page">
              <wp:posOffset>2459732</wp:posOffset>
            </wp:positionH>
            <wp:positionV relativeFrom="paragraph">
              <wp:posOffset>-1099078</wp:posOffset>
            </wp:positionV>
            <wp:extent cx="857509" cy="731520"/>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32" cstate="print"/>
                    <a:stretch>
                      <a:fillRect/>
                    </a:stretch>
                  </pic:blipFill>
                  <pic:spPr>
                    <a:xfrm>
                      <a:off x="0" y="0"/>
                      <a:ext cx="857509" cy="731520"/>
                    </a:xfrm>
                    <a:prstGeom prst="rect">
                      <a:avLst/>
                    </a:prstGeom>
                  </pic:spPr>
                </pic:pic>
              </a:graphicData>
            </a:graphic>
          </wp:anchor>
        </w:drawing>
      </w:r>
      <w:r>
        <w:rPr>
          <w:i/>
        </w:rPr>
        <w:t>West Wratting Book Club</w:t>
      </w:r>
    </w:p>
    <w:p>
      <w:pPr>
        <w:pStyle w:val="BodyText"/>
        <w:spacing w:line="261" w:lineRule="auto" w:before="136"/>
      </w:pPr>
      <w:r>
        <w:rPr/>
        <w:t>Our book for June was ‘Normal People’ by Sally Rooney, winner of the 2018 Costa Novel Award.</w:t>
      </w:r>
    </w:p>
    <w:p>
      <w:pPr>
        <w:pStyle w:val="BodyText"/>
        <w:spacing w:line="261" w:lineRule="auto" w:before="98"/>
        <w:ind w:right="133"/>
      </w:pPr>
      <w:r>
        <w:rPr/>
        <w:t>One or two people found it difficult to get into this book but found it worth reading once they did. Some said they had very much enjoyed it and were fascinated to know what would happen next, and one person said it was not what they would normally read but found it quite gripping. It is not an obvious relationship between Marianne and Connor, two people from different backgrounds linked by the fact that one of their mothers cleans for the other and that they go to the same school. She is the odd girl with no friends and he is the popular boy who everyone likes, but there is an electric connection between them. Gradually we learn more about their backgrounds and how their relationship with their families affects how they relate to each other.</w:t>
      </w:r>
    </w:p>
    <w:p>
      <w:pPr>
        <w:pStyle w:val="BodyText"/>
        <w:spacing w:line="261" w:lineRule="auto" w:before="88"/>
        <w:ind w:right="115"/>
      </w:pPr>
      <w:r>
        <w:rPr/>
        <w:pict>
          <v:shape style="position:absolute;margin-left:29.00054pt;margin-top:114.121803pt;width:263pt;height:170pt;mso-position-horizontal-relative:page;mso-position-vertical-relative:paragraph;z-index:251669504" type="#_x0000_t202"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2" w:right="294"/>
                          <w:jc w:val="center"/>
                          <w:rPr>
                            <w:rFonts w:ascii="Bookman Old Style"/>
                            <w:b/>
                            <w:sz w:val="43"/>
                          </w:rPr>
                        </w:pPr>
                        <w:r>
                          <w:rPr>
                            <w:rFonts w:ascii="Bookman Old Style"/>
                            <w:b/>
                            <w:sz w:val="43"/>
                          </w:rPr>
                          <w:t>TIM PHILLIPS &amp; Co.</w:t>
                        </w:r>
                      </w:p>
                      <w:p>
                        <w:pPr>
                          <w:pStyle w:val="TableParagraph"/>
                          <w:ind w:left="332"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2" w:right="293"/>
                          <w:jc w:val="center"/>
                          <w:rPr>
                            <w:rFonts w:ascii="Bookman Old Style"/>
                            <w:b/>
                            <w:sz w:val="18"/>
                          </w:rPr>
                        </w:pPr>
                        <w:r>
                          <w:rPr>
                            <w:rFonts w:ascii="Bookman Old Style"/>
                            <w:b/>
                            <w:sz w:val="18"/>
                          </w:rPr>
                          <w:t>EASY, FREE PARKING</w:t>
                        </w:r>
                      </w:p>
                      <w:p>
                        <w:pPr>
                          <w:pStyle w:val="TableParagraph"/>
                          <w:spacing w:before="108"/>
                          <w:ind w:left="332" w:right="291"/>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2" w:right="294"/>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2" w:right="292"/>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1"/>
                            <w:sz w:val="20"/>
                          </w:rPr>
                          <w:t> </w:t>
                        </w:r>
                        <w:hyperlink r:id="rId33">
                          <w:r>
                            <w:rPr>
                              <w:rFonts w:ascii="Bookman Old Style"/>
                              <w:b w:val="0"/>
                              <w:color w:val="FFFFFF"/>
                              <w:sz w:val="20"/>
                            </w:rPr>
                            <w:t>www.tpaccounts.co.uk</w:t>
                          </w:r>
                        </w:hyperlink>
                      </w:p>
                    </w:tc>
                  </w:tr>
                </w:tbl>
                <w:p>
                  <w:pPr>
                    <w:pStyle w:val="BodyText"/>
                    <w:ind w:left="0"/>
                  </w:pPr>
                </w:p>
              </w:txbxContent>
            </v:textbox>
            <w10:wrap type="none"/>
          </v:shape>
        </w:pict>
      </w:r>
      <w:r>
        <w:rPr/>
        <w:t>The story captures the pain and anxieties of teenagers as they try to work out who they are, what they want and what matters. This explored the problems of depression among the young particularly when away from home at university, a very current concern. It also covers how violence in families can affect later behaviour and relationships, making people</w:t>
      </w:r>
    </w:p>
    <w:p>
      <w:pPr>
        <w:pStyle w:val="BodyText"/>
        <w:spacing w:before="8"/>
        <w:ind w:left="0"/>
        <w:rPr>
          <w:sz w:val="15"/>
        </w:rPr>
      </w:pPr>
      <w:r>
        <w:rPr/>
        <w:br w:type="column"/>
      </w:r>
      <w:r>
        <w:rPr>
          <w:sz w:val="15"/>
        </w:rPr>
      </w:r>
    </w:p>
    <w:tbl>
      <w:tblPr>
        <w:tblW w:w="0" w:type="auto"/>
        <w:jc w:val="left"/>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067" cy="1076325"/>
                  <wp:effectExtent l="0" t="0" r="0" b="0"/>
                  <wp:docPr id="17" name="image11.jpeg"/>
                  <wp:cNvGraphicFramePr>
                    <a:graphicFrameLocks noChangeAspect="1"/>
                  </wp:cNvGraphicFramePr>
                  <a:graphic>
                    <a:graphicData uri="http://schemas.openxmlformats.org/drawingml/2006/picture">
                      <pic:pic>
                        <pic:nvPicPr>
                          <pic:cNvPr id="18" name="image11.jpeg"/>
                          <pic:cNvPicPr/>
                        </pic:nvPicPr>
                        <pic:blipFill>
                          <a:blip r:embed="rId34" cstate="print"/>
                          <a:stretch>
                            <a:fillRect/>
                          </a:stretch>
                        </pic:blipFill>
                        <pic:spPr>
                          <a:xfrm>
                            <a:off x="0" y="0"/>
                            <a:ext cx="978067"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58"/>
              <w:ind w:left="74" w:right="58"/>
              <w:jc w:val="center"/>
              <w:rPr>
                <w:rFonts w:ascii="Lucida Sans Unicode"/>
                <w:sz w:val="30"/>
              </w:rPr>
            </w:pPr>
            <w:r>
              <w:rPr>
                <w:rFonts w:ascii="Lucida Sans Unicode"/>
                <w:color w:val="578726"/>
                <w:sz w:val="30"/>
              </w:rPr>
              <w:t>COUNTRY GARDENS &amp; LANDSCAPES</w:t>
            </w:r>
          </w:p>
          <w:p>
            <w:pPr>
              <w:pStyle w:val="TableParagraph"/>
              <w:spacing w:line="249" w:lineRule="auto" w:before="99"/>
              <w:ind w:left="691" w:right="666"/>
              <w:jc w:val="center"/>
              <w:rPr>
                <w:rFonts w:ascii="Lucida Sans Unicode"/>
                <w:sz w:val="15"/>
              </w:rPr>
            </w:pPr>
            <w:r>
              <w:rPr>
                <w:rFonts w:ascii="Lucida Sans Unicode"/>
                <w:color w:val="578726"/>
                <w:sz w:val="15"/>
              </w:rPr>
              <w:t>FULLY QUALIFIED AND INSURED REFERENCES AVAILABLE</w:t>
            </w:r>
          </w:p>
          <w:p>
            <w:pPr>
              <w:pStyle w:val="TableParagraph"/>
              <w:spacing w:before="1"/>
              <w:ind w:left="84" w:right="58"/>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26"/>
              <w:ind w:left="91"/>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1"/>
              <w:rPr>
                <w:rFonts w:ascii="Lucida Sans Unicode"/>
                <w:sz w:val="12"/>
              </w:rPr>
            </w:pPr>
            <w:r>
              <w:rPr>
                <w:rFonts w:ascii="Lucida Sans Unicode"/>
                <w:sz w:val="12"/>
              </w:rPr>
              <w:t>MOB: 07795 364135</w:t>
            </w:r>
          </w:p>
          <w:p>
            <w:pPr>
              <w:pStyle w:val="TableParagraph"/>
              <w:spacing w:line="208" w:lineRule="auto" w:before="5"/>
              <w:ind w:left="91" w:right="434"/>
              <w:rPr>
                <w:rFonts w:ascii="Lucida Sans Unicode"/>
                <w:sz w:val="12"/>
              </w:rPr>
            </w:pPr>
            <w:r>
              <w:rPr>
                <w:rFonts w:ascii="Lucida Sans Unicode"/>
                <w:sz w:val="12"/>
              </w:rPr>
              <w:t>TEL: 01440 761028 </w:t>
            </w:r>
            <w:hyperlink r:id="rId35">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2"/>
              </w:rPr>
            </w:pPr>
          </w:p>
        </w:tc>
      </w:tr>
    </w:tbl>
    <w:p>
      <w:pPr>
        <w:pStyle w:val="BodyText"/>
        <w:spacing w:line="261" w:lineRule="auto" w:before="153"/>
        <w:ind w:right="659"/>
      </w:pPr>
      <w:r>
        <w:rPr/>
        <w:t>subservient and brutalised. It is very well observed and written and is quite accessible. One or two thought the ending disappointing and unsatisfactory. However, all would recommend it and scores ranged between 7 and 8.</w:t>
      </w:r>
    </w:p>
    <w:p>
      <w:pPr>
        <w:pStyle w:val="BodyText"/>
        <w:spacing w:line="261" w:lineRule="auto" w:before="96"/>
        <w:ind w:right="708"/>
      </w:pPr>
      <w:r>
        <w:rPr>
          <w:spacing w:val="-10"/>
        </w:rPr>
        <w:t>We </w:t>
      </w:r>
      <w:r>
        <w:rPr/>
        <w:t>will now have a break for summer, and will next meet at The Chestnut </w:t>
      </w:r>
      <w:r>
        <w:rPr>
          <w:spacing w:val="-3"/>
        </w:rPr>
        <w:t>Tree </w:t>
      </w:r>
      <w:r>
        <w:rPr/>
        <w:t>at 8 pm on </w:t>
      </w:r>
      <w:r>
        <w:rPr>
          <w:spacing w:val="-3"/>
        </w:rPr>
        <w:t>Wednesday </w:t>
      </w:r>
      <w:r>
        <w:rPr/>
        <w:t>16</w:t>
      </w:r>
      <w:r>
        <w:rPr>
          <w:position w:val="7"/>
          <w:sz w:val="16"/>
        </w:rPr>
        <w:t>th </w:t>
      </w:r>
      <w:r>
        <w:rPr/>
        <w:t>September. The books to be reading are ‘The Diary</w:t>
      </w:r>
      <w:r>
        <w:rPr>
          <w:spacing w:val="-2"/>
        </w:rPr>
        <w:t> </w:t>
      </w:r>
      <w:r>
        <w:rPr/>
        <w:t>of</w:t>
      </w:r>
      <w:r>
        <w:rPr>
          <w:spacing w:val="-15"/>
        </w:rPr>
        <w:t> </w:t>
      </w:r>
      <w:r>
        <w:rPr/>
        <w:t>Anne</w:t>
      </w:r>
      <w:r>
        <w:rPr>
          <w:spacing w:val="-3"/>
        </w:rPr>
        <w:t> </w:t>
      </w:r>
      <w:r>
        <w:rPr/>
        <w:t>Frank’</w:t>
      </w:r>
      <w:r>
        <w:rPr>
          <w:spacing w:val="-19"/>
        </w:rPr>
        <w:t> </w:t>
      </w:r>
      <w:r>
        <w:rPr/>
        <w:t>and</w:t>
      </w:r>
      <w:r>
        <w:rPr>
          <w:spacing w:val="-2"/>
        </w:rPr>
        <w:t> </w:t>
      </w:r>
      <w:r>
        <w:rPr/>
        <w:t>‘Wilding’</w:t>
      </w:r>
      <w:r>
        <w:rPr>
          <w:spacing w:val="-19"/>
        </w:rPr>
        <w:t> </w:t>
      </w:r>
      <w:r>
        <w:rPr/>
        <w:t>by</w:t>
      </w:r>
      <w:r>
        <w:rPr>
          <w:spacing w:val="-2"/>
        </w:rPr>
        <w:t> </w:t>
      </w:r>
      <w:r>
        <w:rPr/>
        <w:t>Isabelle</w:t>
      </w:r>
      <w:r>
        <w:rPr>
          <w:spacing w:val="-6"/>
        </w:rPr>
        <w:t> </w:t>
      </w:r>
      <w:r>
        <w:rPr>
          <w:spacing w:val="-3"/>
        </w:rPr>
        <w:t>Tree.</w:t>
      </w:r>
    </w:p>
    <w:p>
      <w:pPr>
        <w:pStyle w:val="BodyText"/>
        <w:spacing w:line="261" w:lineRule="auto" w:before="96"/>
        <w:ind w:right="504"/>
      </w:pPr>
      <w:r>
        <w:rPr/>
        <w:t>For October, we will be reading ‘The Turn of the Screw’ by Henry James (date to be confirmed) which will be a link-up with the Weston Colville film club</w:t>
      </w:r>
    </w:p>
    <w:p>
      <w:pPr>
        <w:pStyle w:val="Heading4"/>
        <w:spacing w:line="274" w:lineRule="exact"/>
        <w:ind w:left="2885"/>
        <w:rPr>
          <w:i/>
        </w:rPr>
      </w:pPr>
      <w:r>
        <w:rPr>
          <w:i/>
        </w:rPr>
        <w:t>Linda Gorman</w:t>
      </w:r>
      <w:r>
        <w:rPr>
          <w:i/>
          <w:spacing w:val="59"/>
        </w:rPr>
        <w:t> </w:t>
      </w:r>
      <w:r>
        <w:rPr>
          <w:i/>
        </w:rPr>
        <w:t>(290653)</w:t>
      </w:r>
    </w:p>
    <w:p>
      <w:pPr>
        <w:pStyle w:val="BodyText"/>
        <w:ind w:left="0"/>
        <w:rPr>
          <w:b/>
          <w:i/>
          <w:sz w:val="26"/>
        </w:rPr>
      </w:pPr>
    </w:p>
    <w:p>
      <w:pPr>
        <w:spacing w:before="213"/>
        <w:ind w:left="324" w:right="776" w:firstLine="0"/>
        <w:jc w:val="center"/>
        <w:rPr>
          <w:rFonts w:ascii="Book Antiqua"/>
          <w:b/>
          <w:sz w:val="40"/>
        </w:rPr>
      </w:pPr>
      <w:hyperlink r:id="rId36">
        <w:r>
          <w:rPr>
            <w:rFonts w:ascii="Book Antiqua"/>
            <w:b/>
            <w:sz w:val="40"/>
          </w:rPr>
          <w:t>www.westwratting.org.uk</w:t>
        </w:r>
      </w:hyperlink>
    </w:p>
    <w:p>
      <w:pPr>
        <w:spacing w:before="189"/>
        <w:ind w:left="313" w:right="776" w:firstLine="0"/>
        <w:jc w:val="center"/>
        <w:rPr>
          <w:rFonts w:ascii="Book Antiqua"/>
          <w:b/>
          <w:sz w:val="24"/>
        </w:rPr>
      </w:pPr>
      <w:r>
        <w:rPr>
          <w:rFonts w:ascii="Book Antiqua"/>
          <w:b/>
          <w:sz w:val="24"/>
        </w:rPr>
        <w:t>for information on:</w:t>
      </w:r>
    </w:p>
    <w:p>
      <w:pPr>
        <w:pStyle w:val="BodyText"/>
        <w:spacing w:before="7" w:after="1"/>
        <w:ind w:left="0"/>
        <w:rPr>
          <w:rFonts w:ascii="Book Antiqua"/>
          <w:b/>
          <w:sz w:val="18"/>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1720"/>
        <w:gridCol w:w="1844"/>
      </w:tblGrid>
      <w:tr>
        <w:trPr>
          <w:trHeight w:val="251" w:hRule="atLeast"/>
        </w:trPr>
        <w:tc>
          <w:tcPr>
            <w:tcW w:w="1591" w:type="dxa"/>
          </w:tcPr>
          <w:p>
            <w:pPr>
              <w:pStyle w:val="TableParagraph"/>
              <w:spacing w:line="199" w:lineRule="exact"/>
              <w:ind w:left="50"/>
              <w:rPr>
                <w:rFonts w:ascii="Book Antiqua" w:hAnsi="Book Antiqua"/>
                <w:b/>
                <w:sz w:val="18"/>
              </w:rPr>
            </w:pPr>
            <w:r>
              <w:rPr>
                <w:rFonts w:ascii="Book Antiqua" w:hAnsi="Book Antiqua"/>
                <w:b/>
                <w:sz w:val="18"/>
              </w:rPr>
              <w:t>What’s On</w:t>
            </w:r>
          </w:p>
        </w:tc>
        <w:tc>
          <w:tcPr>
            <w:tcW w:w="1720" w:type="dxa"/>
          </w:tcPr>
          <w:p>
            <w:pPr>
              <w:pStyle w:val="TableParagraph"/>
              <w:spacing w:line="199" w:lineRule="exact"/>
              <w:ind w:left="329"/>
              <w:rPr>
                <w:rFonts w:ascii="Book Antiqua"/>
                <w:b/>
                <w:sz w:val="18"/>
              </w:rPr>
            </w:pPr>
            <w:r>
              <w:rPr>
                <w:rFonts w:ascii="Book Antiqua"/>
                <w:b/>
                <w:sz w:val="18"/>
              </w:rPr>
              <w:t>Directory</w:t>
            </w:r>
          </w:p>
        </w:tc>
        <w:tc>
          <w:tcPr>
            <w:tcW w:w="1844" w:type="dxa"/>
          </w:tcPr>
          <w:p>
            <w:pPr>
              <w:pStyle w:val="TableParagraph"/>
              <w:spacing w:line="199" w:lineRule="exact"/>
              <w:ind w:left="168"/>
              <w:rPr>
                <w:rFonts w:ascii="Book Antiqua"/>
                <w:b/>
                <w:sz w:val="18"/>
              </w:rPr>
            </w:pPr>
            <w:r>
              <w:rPr>
                <w:rFonts w:ascii="Book Antiqua"/>
                <w:b/>
                <w:sz w:val="18"/>
              </w:rPr>
              <w:t>Parish Council</w:t>
            </w:r>
          </w:p>
        </w:tc>
      </w:tr>
      <w:tr>
        <w:trPr>
          <w:trHeight w:val="310" w:hRule="atLeast"/>
        </w:trPr>
        <w:tc>
          <w:tcPr>
            <w:tcW w:w="1591" w:type="dxa"/>
          </w:tcPr>
          <w:p>
            <w:pPr>
              <w:pStyle w:val="TableParagraph"/>
              <w:spacing w:before="31"/>
              <w:ind w:left="50"/>
              <w:rPr>
                <w:rFonts w:ascii="Book Antiqua"/>
                <w:b/>
                <w:sz w:val="18"/>
              </w:rPr>
            </w:pPr>
            <w:r>
              <w:rPr>
                <w:rFonts w:ascii="Book Antiqua"/>
                <w:b/>
                <w:sz w:val="18"/>
              </w:rPr>
              <w:t>Parish History</w:t>
            </w:r>
          </w:p>
        </w:tc>
        <w:tc>
          <w:tcPr>
            <w:tcW w:w="1720" w:type="dxa"/>
          </w:tcPr>
          <w:p>
            <w:pPr>
              <w:pStyle w:val="TableParagraph"/>
              <w:spacing w:before="31"/>
              <w:ind w:left="329"/>
              <w:rPr>
                <w:rFonts w:ascii="Book Antiqua"/>
                <w:b/>
                <w:sz w:val="18"/>
              </w:rPr>
            </w:pPr>
            <w:r>
              <w:rPr>
                <w:rFonts w:ascii="Book Antiqua"/>
                <w:b/>
                <w:sz w:val="18"/>
              </w:rPr>
              <w:t>Local Sports</w:t>
            </w:r>
          </w:p>
        </w:tc>
        <w:tc>
          <w:tcPr>
            <w:tcW w:w="1844" w:type="dxa"/>
          </w:tcPr>
          <w:p>
            <w:pPr>
              <w:pStyle w:val="TableParagraph"/>
              <w:spacing w:before="31"/>
              <w:ind w:left="168"/>
              <w:rPr>
                <w:rFonts w:ascii="Book Antiqua"/>
                <w:b/>
                <w:sz w:val="18"/>
              </w:rPr>
            </w:pPr>
            <w:r>
              <w:rPr>
                <w:rFonts w:ascii="Book Antiqua"/>
                <w:b/>
                <w:sz w:val="18"/>
              </w:rPr>
              <w:t>Village Hall Events</w:t>
            </w:r>
          </w:p>
        </w:tc>
      </w:tr>
      <w:tr>
        <w:trPr>
          <w:trHeight w:val="261" w:hRule="atLeast"/>
        </w:trPr>
        <w:tc>
          <w:tcPr>
            <w:tcW w:w="1591" w:type="dxa"/>
          </w:tcPr>
          <w:p>
            <w:pPr>
              <w:pStyle w:val="TableParagraph"/>
              <w:spacing w:line="200" w:lineRule="exact" w:before="41"/>
              <w:ind w:left="50"/>
              <w:rPr>
                <w:rFonts w:ascii="Book Antiqua"/>
                <w:b/>
                <w:sz w:val="18"/>
              </w:rPr>
            </w:pPr>
            <w:r>
              <w:rPr>
                <w:rFonts w:ascii="Book Antiqua"/>
                <w:b/>
                <w:sz w:val="18"/>
              </w:rPr>
              <w:t>Church News</w:t>
            </w:r>
          </w:p>
        </w:tc>
        <w:tc>
          <w:tcPr>
            <w:tcW w:w="1720" w:type="dxa"/>
          </w:tcPr>
          <w:p>
            <w:pPr>
              <w:pStyle w:val="TableParagraph"/>
              <w:spacing w:line="200" w:lineRule="exact" w:before="41"/>
              <w:ind w:left="329"/>
              <w:rPr>
                <w:rFonts w:ascii="Book Antiqua"/>
                <w:b/>
                <w:sz w:val="18"/>
              </w:rPr>
            </w:pPr>
            <w:r>
              <w:rPr>
                <w:rFonts w:ascii="Book Antiqua"/>
                <w:b/>
                <w:sz w:val="18"/>
              </w:rPr>
              <w:t>Parish Matters</w:t>
            </w:r>
          </w:p>
        </w:tc>
        <w:tc>
          <w:tcPr>
            <w:tcW w:w="1844" w:type="dxa"/>
          </w:tcPr>
          <w:p>
            <w:pPr>
              <w:pStyle w:val="TableParagraph"/>
              <w:spacing w:line="200" w:lineRule="exact" w:before="41"/>
              <w:ind w:left="168"/>
              <w:rPr>
                <w:rFonts w:ascii="Book Antiqua"/>
                <w:b/>
                <w:sz w:val="18"/>
              </w:rPr>
            </w:pPr>
            <w:r>
              <w:rPr>
                <w:rFonts w:ascii="Book Antiqua"/>
                <w:b/>
                <w:sz w:val="18"/>
              </w:rPr>
              <w:t>Village Calendar</w:t>
            </w:r>
          </w:p>
        </w:tc>
      </w:tr>
    </w:tbl>
    <w:p>
      <w:pPr>
        <w:spacing w:line="266" w:lineRule="auto" w:before="143"/>
        <w:ind w:left="324" w:right="748" w:firstLine="0"/>
        <w:jc w:val="center"/>
        <w:rPr>
          <w:rFonts w:ascii="Book Antiqua"/>
          <w:b/>
          <w:sz w:val="24"/>
        </w:rPr>
      </w:pPr>
      <w:r>
        <w:rPr>
          <w:rFonts w:ascii="Book Antiqua"/>
          <w:b/>
          <w:sz w:val="24"/>
        </w:rPr>
        <w:t>Please send us your contributions, events, notices, photos and comments.</w:t>
      </w:r>
    </w:p>
    <w:p>
      <w:pPr>
        <w:spacing w:after="0" w:line="266" w:lineRule="auto"/>
        <w:jc w:val="center"/>
        <w:rPr>
          <w:rFonts w:ascii="Book Antiqua"/>
          <w:sz w:val="24"/>
        </w:rPr>
        <w:sectPr>
          <w:type w:val="continuous"/>
          <w:pgSz w:w="11910" w:h="16840"/>
          <w:pgMar w:top="1100" w:bottom="540" w:left="440" w:right="0"/>
          <w:cols w:num="2" w:equalWidth="0">
            <w:col w:w="5400" w:space="140"/>
            <w:col w:w="5930"/>
          </w:cols>
        </w:sectPr>
      </w:pPr>
    </w:p>
    <w:p>
      <w:pPr>
        <w:spacing w:before="163"/>
        <w:ind w:left="120" w:right="0" w:firstLine="0"/>
        <w:jc w:val="left"/>
        <w:rPr>
          <w:b/>
          <w:i/>
          <w:sz w:val="28"/>
        </w:rPr>
      </w:pPr>
      <w:r>
        <w:rPr/>
        <w:drawing>
          <wp:anchor distT="0" distB="0" distL="0" distR="0" allowOverlap="1" layoutInCell="1" locked="0" behindDoc="0" simplePos="0" relativeHeight="251672576">
            <wp:simplePos x="0" y="0"/>
            <wp:positionH relativeFrom="page">
              <wp:posOffset>2603500</wp:posOffset>
            </wp:positionH>
            <wp:positionV relativeFrom="paragraph">
              <wp:posOffset>15497</wp:posOffset>
            </wp:positionV>
            <wp:extent cx="1092200" cy="1041290"/>
            <wp:effectExtent l="0" t="0" r="0" b="0"/>
            <wp:wrapNone/>
            <wp:docPr id="19" name="image12.jpeg"/>
            <wp:cNvGraphicFramePr>
              <a:graphicFrameLocks noChangeAspect="1"/>
            </wp:cNvGraphicFramePr>
            <a:graphic>
              <a:graphicData uri="http://schemas.openxmlformats.org/drawingml/2006/picture">
                <pic:pic>
                  <pic:nvPicPr>
                    <pic:cNvPr id="20" name="image12.jpeg"/>
                    <pic:cNvPicPr/>
                  </pic:nvPicPr>
                  <pic:blipFill>
                    <a:blip r:embed="rId39" cstate="print"/>
                    <a:stretch>
                      <a:fillRect/>
                    </a:stretch>
                  </pic:blipFill>
                  <pic:spPr>
                    <a:xfrm>
                      <a:off x="0" y="0"/>
                      <a:ext cx="1092200" cy="1041290"/>
                    </a:xfrm>
                    <a:prstGeom prst="rect">
                      <a:avLst/>
                    </a:prstGeom>
                  </pic:spPr>
                </pic:pic>
              </a:graphicData>
            </a:graphic>
          </wp:anchor>
        </w:drawing>
      </w:r>
      <w:r>
        <w:rPr>
          <w:b/>
          <w:i/>
          <w:sz w:val="28"/>
        </w:rPr>
        <w:t>Dog Fouling</w:t>
      </w:r>
    </w:p>
    <w:p>
      <w:pPr>
        <w:pStyle w:val="BodyText"/>
        <w:spacing w:line="261" w:lineRule="auto" w:before="135"/>
        <w:ind w:right="1873"/>
      </w:pPr>
      <w:r>
        <w:rPr>
          <w:color w:val="333333"/>
        </w:rPr>
        <w:t>I’ve received a letter about dog fouling, in response to the comment in last </w:t>
      </w:r>
      <w:r>
        <w:rPr>
          <w:color w:val="333333"/>
          <w:spacing w:val="-3"/>
        </w:rPr>
        <w:t>month’s </w:t>
      </w:r>
      <w:r>
        <w:rPr>
          <w:color w:val="333333"/>
        </w:rPr>
        <w:t>Challenge about the mess on the footpaths.</w:t>
      </w:r>
      <w:r>
        <w:rPr>
          <w:color w:val="333333"/>
          <w:spacing w:val="54"/>
        </w:rPr>
        <w:t> </w:t>
      </w:r>
      <w:r>
        <w:rPr>
          <w:color w:val="333333"/>
          <w:spacing w:val="-6"/>
        </w:rPr>
        <w:t>In</w:t>
      </w:r>
    </w:p>
    <w:p>
      <w:pPr>
        <w:pStyle w:val="BodyText"/>
        <w:spacing w:line="261" w:lineRule="auto"/>
        <w:ind w:right="44"/>
      </w:pPr>
      <w:r>
        <w:rPr>
          <w:color w:val="333333"/>
        </w:rPr>
        <w:t>particular fouling had been noticed on the cricket field at Weston Colville, despite the notices saying that all dogs should be kept on leads while on the field. In addition, dogs should be kept out of the fenced play area.</w:t>
      </w:r>
    </w:p>
    <w:p>
      <w:pPr>
        <w:pStyle w:val="BodyText"/>
        <w:spacing w:line="261" w:lineRule="auto" w:before="93"/>
      </w:pPr>
      <w:r>
        <w:rPr>
          <w:color w:val="333333"/>
        </w:rPr>
        <w:t>As the subject of dog fouling is raised regularly, and nothing seems to get through to the hard core of dog walkers who give the rest of us a bad name, I’m showing an excerpt from the SCDC website:</w:t>
      </w:r>
    </w:p>
    <w:p>
      <w:pPr>
        <w:pStyle w:val="BodyText"/>
        <w:spacing w:line="261" w:lineRule="auto" w:before="97"/>
        <w:ind w:left="420" w:right="281"/>
        <w:jc w:val="both"/>
      </w:pPr>
      <w:r>
        <w:rPr/>
        <w:t>“</w:t>
      </w:r>
      <w:r>
        <w:rPr>
          <w:color w:val="333333"/>
        </w:rPr>
        <w:t>Considerate dog owners are always welcome in South Cambridgeshire; please clear up after your dog to keep it a pleasant place for everybody.</w:t>
      </w:r>
    </w:p>
    <w:p>
      <w:pPr>
        <w:pStyle w:val="BodyText"/>
        <w:spacing w:line="261" w:lineRule="auto" w:before="97"/>
        <w:ind w:left="420" w:right="197"/>
      </w:pPr>
      <w:r>
        <w:rPr>
          <w:color w:val="333333"/>
        </w:rPr>
        <w:t>You can use any plastic bag to pick up your dog's waste and put it in one of the dog waste bins or litter bins. Dog waste from your garden can be double-bagged and placed in your waste bin.</w:t>
      </w:r>
    </w:p>
    <w:p>
      <w:pPr>
        <w:pStyle w:val="BodyText"/>
        <w:spacing w:line="261" w:lineRule="auto" w:before="97"/>
        <w:ind w:left="420" w:right="116"/>
      </w:pPr>
      <w:r>
        <w:rPr>
          <w:color w:val="333333"/>
        </w:rPr>
        <w:t>It is important for all dog owners to take responsibility for cleaning up after their animal as, not only is it unpleasant to look at, and even more unpleasant to step in, it can also pose a health risk. For example, </w:t>
      </w:r>
      <w:r>
        <w:rPr>
          <w:i/>
          <w:color w:val="333333"/>
        </w:rPr>
        <w:t>Toxocariasis </w:t>
      </w:r>
      <w:r>
        <w:rPr>
          <w:color w:val="333333"/>
        </w:rPr>
        <w:t>is a rare infection caused by roundworms in the digestive tracts of dogs. It can cause headaches, eye problems and fever in humans if they come into contact with it.</w:t>
      </w:r>
    </w:p>
    <w:p>
      <w:pPr>
        <w:pStyle w:val="BodyText"/>
        <w:spacing w:line="261" w:lineRule="auto" w:before="93"/>
        <w:ind w:left="420" w:right="30"/>
      </w:pPr>
      <w:hyperlink r:id="rId40">
        <w:r>
          <w:rPr>
            <w:color w:val="333333"/>
          </w:rPr>
          <w:t>If you spot a dog fouling problem, </w:t>
        </w:r>
        <w:r>
          <w:rPr/>
          <w:t>you can report it to us using our online form.</w:t>
        </w:r>
      </w:hyperlink>
    </w:p>
    <w:p>
      <w:pPr>
        <w:pStyle w:val="BodyText"/>
        <w:spacing w:line="261" w:lineRule="auto" w:before="99"/>
        <w:ind w:left="420" w:right="276"/>
      </w:pPr>
      <w:r>
        <w:rPr>
          <w:color w:val="333333"/>
        </w:rPr>
        <w:t>We can fine those who fail to pick up after their dog £50, so please ensure you have bags or poop scoops with you every time you walk your dog.”</w:t>
      </w:r>
    </w:p>
    <w:p>
      <w:pPr>
        <w:pStyle w:val="Heading4"/>
        <w:spacing w:line="273" w:lineRule="exact"/>
        <w:ind w:left="4161"/>
        <w:rPr>
          <w:i/>
        </w:rPr>
      </w:pPr>
      <w:r>
        <w:rPr>
          <w:i/>
        </w:rPr>
        <w:t>Anne Bragg</w:t>
      </w:r>
    </w:p>
    <w:p>
      <w:pPr>
        <w:pStyle w:val="BodyText"/>
        <w:spacing w:before="1"/>
        <w:ind w:left="0"/>
        <w:rPr>
          <w:b/>
          <w:i/>
          <w:sz w:val="28"/>
        </w:rPr>
      </w:pPr>
      <w:r>
        <w:rPr/>
        <w:br w:type="column"/>
      </w:r>
      <w:r>
        <w:rPr>
          <w:b/>
          <w:i/>
          <w:sz w:val="28"/>
        </w:rPr>
      </w:r>
    </w:p>
    <w:p>
      <w:pPr>
        <w:spacing w:before="0"/>
        <w:ind w:left="1836" w:right="2248" w:firstLine="0"/>
        <w:jc w:val="center"/>
        <w:rPr>
          <w:b/>
          <w:i/>
          <w:sz w:val="28"/>
        </w:rPr>
      </w:pPr>
      <w:r>
        <w:rPr>
          <w:b/>
          <w:i/>
          <w:color w:val="333333"/>
          <w:sz w:val="28"/>
        </w:rPr>
        <w:t>Weston Colville </w:t>
      </w:r>
      <w:r>
        <w:rPr>
          <w:b/>
          <w:i/>
          <w:color w:val="333333"/>
          <w:sz w:val="28"/>
        </w:rPr>
        <w:t>Cricket Club</w:t>
      </w:r>
    </w:p>
    <w:p>
      <w:pPr>
        <w:pStyle w:val="BodyText"/>
        <w:spacing w:before="7"/>
        <w:ind w:left="0"/>
        <w:rPr>
          <w:b/>
          <w:i/>
          <w:sz w:val="37"/>
        </w:rPr>
      </w:pPr>
    </w:p>
    <w:p>
      <w:pPr>
        <w:pStyle w:val="BodyText"/>
        <w:spacing w:line="261" w:lineRule="auto" w:before="1"/>
        <w:ind w:right="586"/>
      </w:pPr>
      <w:r>
        <w:rPr/>
        <w:drawing>
          <wp:anchor distT="0" distB="0" distL="0" distR="0" allowOverlap="1" layoutInCell="1" locked="0" behindDoc="0" simplePos="0" relativeHeight="251670528">
            <wp:simplePos x="0" y="0"/>
            <wp:positionH relativeFrom="page">
              <wp:posOffset>3899600</wp:posOffset>
            </wp:positionH>
            <wp:positionV relativeFrom="paragraph">
              <wp:posOffset>-875588</wp:posOffset>
            </wp:positionV>
            <wp:extent cx="793065" cy="809587"/>
            <wp:effectExtent l="0" t="0" r="0" b="0"/>
            <wp:wrapNone/>
            <wp:docPr id="21" name="image13.jpeg"/>
            <wp:cNvGraphicFramePr>
              <a:graphicFrameLocks noChangeAspect="1"/>
            </wp:cNvGraphicFramePr>
            <a:graphic>
              <a:graphicData uri="http://schemas.openxmlformats.org/drawingml/2006/picture">
                <pic:pic>
                  <pic:nvPicPr>
                    <pic:cNvPr id="22" name="image13.jpeg"/>
                    <pic:cNvPicPr/>
                  </pic:nvPicPr>
                  <pic:blipFill>
                    <a:blip r:embed="rId41" cstate="print"/>
                    <a:stretch>
                      <a:fillRect/>
                    </a:stretch>
                  </pic:blipFill>
                  <pic:spPr>
                    <a:xfrm>
                      <a:off x="0" y="0"/>
                      <a:ext cx="793065" cy="809587"/>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6388100</wp:posOffset>
            </wp:positionH>
            <wp:positionV relativeFrom="paragraph">
              <wp:posOffset>-837488</wp:posOffset>
            </wp:positionV>
            <wp:extent cx="723900" cy="733387"/>
            <wp:effectExtent l="0" t="0" r="0" b="0"/>
            <wp:wrapNone/>
            <wp:docPr id="23" name="image14.jpeg"/>
            <wp:cNvGraphicFramePr>
              <a:graphicFrameLocks noChangeAspect="1"/>
            </wp:cNvGraphicFramePr>
            <a:graphic>
              <a:graphicData uri="http://schemas.openxmlformats.org/drawingml/2006/picture">
                <pic:pic>
                  <pic:nvPicPr>
                    <pic:cNvPr id="24" name="image14.jpeg"/>
                    <pic:cNvPicPr/>
                  </pic:nvPicPr>
                  <pic:blipFill>
                    <a:blip r:embed="rId42" cstate="print"/>
                    <a:stretch>
                      <a:fillRect/>
                    </a:stretch>
                  </pic:blipFill>
                  <pic:spPr>
                    <a:xfrm>
                      <a:off x="0" y="0"/>
                      <a:ext cx="723900" cy="733387"/>
                    </a:xfrm>
                    <a:prstGeom prst="rect">
                      <a:avLst/>
                    </a:prstGeom>
                  </pic:spPr>
                </pic:pic>
              </a:graphicData>
            </a:graphic>
          </wp:anchor>
        </w:drawing>
      </w:r>
      <w:r>
        <w:rPr/>
        <w:t>The summer schedule was further disrupted when Haverhill withdrew from the u13 league.  That left just three teams, ourselves plus Sawston and Thriplow. As reported last month Linton had already withdrawn so fixtures in May were few and far between. Prior to their withdrawal we did have a game against Haverhill where the visitors were bowled out for 35, with three wickets for Bethan </w:t>
      </w:r>
      <w:r>
        <w:rPr>
          <w:spacing w:val="-5"/>
        </w:rPr>
        <w:t>Todd </w:t>
      </w:r>
      <w:r>
        <w:rPr/>
        <w:t>and two each for Josh </w:t>
      </w:r>
      <w:r>
        <w:rPr>
          <w:spacing w:val="-4"/>
        </w:rPr>
        <w:t>Vellacott, </w:t>
      </w:r>
      <w:r>
        <w:rPr/>
        <w:t>Zack Earl and Fletcher Daniels. Only one wicket was lost in reaching the target, with Jasmine </w:t>
      </w:r>
      <w:r>
        <w:rPr>
          <w:spacing w:val="-4"/>
        </w:rPr>
        <w:t>Westley </w:t>
      </w:r>
      <w:r>
        <w:rPr/>
        <w:t>19 not</w:t>
      </w:r>
      <w:r>
        <w:rPr>
          <w:spacing w:val="-9"/>
        </w:rPr>
        <w:t> </w:t>
      </w:r>
      <w:r>
        <w:rPr/>
        <w:t>out.</w:t>
      </w:r>
    </w:p>
    <w:p>
      <w:pPr>
        <w:pStyle w:val="BodyText"/>
        <w:spacing w:line="261" w:lineRule="auto" w:before="91"/>
        <w:ind w:right="635"/>
      </w:pPr>
      <w:r>
        <w:rPr/>
        <w:t>The next game was the return fixture with Sawston. This was a much closer game and all members of the team made a contribution. Batting first, </w:t>
      </w:r>
      <w:r>
        <w:rPr>
          <w:spacing w:val="-4"/>
        </w:rPr>
        <w:t>Weston </w:t>
      </w:r>
      <w:r>
        <w:rPr/>
        <w:t>scored </w:t>
      </w:r>
      <w:r>
        <w:rPr>
          <w:spacing w:val="-3"/>
        </w:rPr>
        <w:t>118 </w:t>
      </w:r>
      <w:r>
        <w:rPr/>
        <w:t>for 3 with Niall Graham leading the way with 29. There was good support from </w:t>
      </w:r>
      <w:r>
        <w:rPr>
          <w:spacing w:val="-4"/>
        </w:rPr>
        <w:t>Teddie </w:t>
      </w:r>
      <w:r>
        <w:rPr/>
        <w:t>Clifton with 17 and a generous helping of extras which boosted the total. In reply all of the outfield players had a bowl, with wickets evenly spread, but the main feature was the fielding. Daniel Jackson and George Green both effected run outs with excellent ground fielding, and overall the commitment and effort was excellent. Sawston were bowled out for</w:t>
      </w:r>
      <w:r>
        <w:rPr>
          <w:spacing w:val="-5"/>
        </w:rPr>
        <w:t> </w:t>
      </w:r>
      <w:r>
        <w:rPr/>
        <w:t>81.</w:t>
      </w:r>
    </w:p>
    <w:p>
      <w:pPr>
        <w:pStyle w:val="BodyText"/>
        <w:spacing w:line="261" w:lineRule="auto" w:before="90"/>
        <w:ind w:right="775"/>
        <w:jc w:val="both"/>
      </w:pPr>
      <w:r>
        <w:rPr/>
        <w:drawing>
          <wp:anchor distT="0" distB="0" distL="0" distR="0" allowOverlap="1" layoutInCell="1" locked="0" behindDoc="1" simplePos="0" relativeHeight="250190848">
            <wp:simplePos x="0" y="0"/>
            <wp:positionH relativeFrom="page">
              <wp:posOffset>4610100</wp:posOffset>
            </wp:positionH>
            <wp:positionV relativeFrom="paragraph">
              <wp:posOffset>512186</wp:posOffset>
            </wp:positionV>
            <wp:extent cx="2602656" cy="1606838"/>
            <wp:effectExtent l="0" t="0" r="0" b="0"/>
            <wp:wrapNone/>
            <wp:docPr id="25" name="image15.jpeg"/>
            <wp:cNvGraphicFramePr>
              <a:graphicFrameLocks noChangeAspect="1"/>
            </wp:cNvGraphicFramePr>
            <a:graphic>
              <a:graphicData uri="http://schemas.openxmlformats.org/drawingml/2006/picture">
                <pic:pic>
                  <pic:nvPicPr>
                    <pic:cNvPr id="26" name="image15.jpeg"/>
                    <pic:cNvPicPr/>
                  </pic:nvPicPr>
                  <pic:blipFill>
                    <a:blip r:embed="rId43" cstate="print"/>
                    <a:stretch>
                      <a:fillRect/>
                    </a:stretch>
                  </pic:blipFill>
                  <pic:spPr>
                    <a:xfrm>
                      <a:off x="0" y="0"/>
                      <a:ext cx="2602656" cy="1606838"/>
                    </a:xfrm>
                    <a:prstGeom prst="rect">
                      <a:avLst/>
                    </a:prstGeom>
                  </pic:spPr>
                </pic:pic>
              </a:graphicData>
            </a:graphic>
          </wp:anchor>
        </w:drawing>
      </w:r>
      <w:r>
        <w:rPr>
          <w:spacing w:val="-3"/>
        </w:rPr>
        <w:t>With </w:t>
      </w:r>
      <w:r>
        <w:rPr/>
        <w:t>the </w:t>
      </w:r>
      <w:r>
        <w:rPr>
          <w:spacing w:val="-3"/>
        </w:rPr>
        <w:t>u11 </w:t>
      </w:r>
      <w:r>
        <w:rPr/>
        <w:t>league not taking off this year we were left with a number of friendlies and there have been two games</w:t>
      </w:r>
    </w:p>
    <w:p>
      <w:pPr>
        <w:pStyle w:val="BodyText"/>
        <w:spacing w:line="261" w:lineRule="auto"/>
        <w:ind w:right="4670"/>
      </w:pPr>
      <w:r>
        <w:rPr/>
        <w:t>against Haverhill. </w:t>
      </w:r>
      <w:r>
        <w:rPr>
          <w:spacing w:val="-3"/>
        </w:rPr>
        <w:t>u11 </w:t>
      </w:r>
      <w:r>
        <w:rPr/>
        <w:t>games give players their first taste of competitive</w:t>
      </w:r>
    </w:p>
    <w:p>
      <w:pPr>
        <w:pStyle w:val="BodyText"/>
        <w:spacing w:line="261" w:lineRule="auto"/>
        <w:ind w:right="598"/>
      </w:pPr>
      <w:r>
        <w:rPr/>
        <w:t>cricket and for many this was their first game. At this level it is all about taking part, and over the two games, twenty players have represented the club. We hope to have at least one more friendly with Haverhill before the end of the season.</w:t>
      </w:r>
    </w:p>
    <w:p>
      <w:pPr>
        <w:pStyle w:val="BodyText"/>
        <w:spacing w:line="261" w:lineRule="auto" w:before="87"/>
        <w:ind w:right="758"/>
      </w:pPr>
      <w:r>
        <w:rPr/>
        <w:t>The cricket club would like to thank the members of the Tea &amp; Cakes group for their generous donation which has enabled caps to be provided for all the junior players.</w:t>
      </w:r>
    </w:p>
    <w:p>
      <w:pPr>
        <w:spacing w:after="0" w:line="261" w:lineRule="auto"/>
        <w:sectPr>
          <w:headerReference w:type="default" r:id="rId37"/>
          <w:footerReference w:type="default" r:id="rId38"/>
          <w:pgSz w:w="11910" w:h="16840"/>
          <w:pgMar w:header="715" w:footer="354" w:top="1100" w:bottom="540" w:left="440" w:right="0"/>
          <w:pgNumType w:start="5"/>
          <w:cols w:num="2" w:equalWidth="0">
            <w:col w:w="5409" w:space="131"/>
            <w:col w:w="5930"/>
          </w:cols>
        </w:sectPr>
      </w:pPr>
    </w:p>
    <w:p>
      <w:pPr>
        <w:pStyle w:val="Heading4"/>
        <w:spacing w:line="267" w:lineRule="exact"/>
        <w:ind w:left="0" w:right="565"/>
        <w:jc w:val="right"/>
        <w:rPr>
          <w:i/>
        </w:rPr>
      </w:pPr>
      <w:r>
        <w:rPr/>
        <w:pict>
          <v:shape style="position:absolute;margin-left:28.499996pt;margin-top:-155.898712pt;width:263.5pt;height:171pt;mso-position-horizontal-relative:page;mso-position-vertical-relative:paragraph;z-index:2516746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spacing w:before="7"/>
                          <w:rPr>
                            <w:b/>
                            <w:i/>
                            <w:sz w:val="2"/>
                          </w:rPr>
                        </w:pPr>
                      </w:p>
                      <w:p>
                        <w:pPr>
                          <w:pStyle w:val="TableParagraph"/>
                          <w:ind w:left="40"/>
                          <w:rPr>
                            <w:sz w:val="20"/>
                          </w:rPr>
                        </w:pPr>
                        <w:r>
                          <w:rPr>
                            <w:sz w:val="20"/>
                          </w:rPr>
                          <w:drawing>
                            <wp:inline distT="0" distB="0" distL="0" distR="0">
                              <wp:extent cx="3210525" cy="2117979"/>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44" cstate="print"/>
                                      <a:stretch>
                                        <a:fillRect/>
                                      </a:stretch>
                                    </pic:blipFill>
                                    <pic:spPr>
                                      <a:xfrm>
                                        <a:off x="0" y="0"/>
                                        <a:ext cx="3210525" cy="2117979"/>
                                      </a:xfrm>
                                      <a:prstGeom prst="rect">
                                        <a:avLst/>
                                      </a:prstGeom>
                                    </pic:spPr>
                                  </pic:pic>
                                </a:graphicData>
                              </a:graphic>
                            </wp:inline>
                          </w:drawing>
                        </w:r>
                        <w:r>
                          <w:rPr>
                            <w:sz w:val="20"/>
                          </w:rPr>
                        </w:r>
                      </w:p>
                    </w:tc>
                  </w:tr>
                </w:tbl>
                <w:p>
                  <w:pPr>
                    <w:pStyle w:val="BodyText"/>
                    <w:ind w:left="0"/>
                  </w:pPr>
                </w:p>
              </w:txbxContent>
            </v:textbox>
            <w10:wrap type="none"/>
          </v:shape>
        </w:pict>
      </w:r>
      <w:r>
        <w:rPr>
          <w:i/>
        </w:rPr>
        <w:t>Steve Potter</w:t>
      </w:r>
    </w:p>
    <w:p>
      <w:pPr>
        <w:spacing w:after="0" w:line="267" w:lineRule="exact"/>
        <w:jc w:val="right"/>
        <w:sectPr>
          <w:type w:val="continuous"/>
          <w:pgSz w:w="11910" w:h="16840"/>
          <w:pgMar w:top="1100" w:bottom="540" w:left="440" w:right="0"/>
        </w:sectPr>
      </w:pPr>
    </w:p>
    <w:p>
      <w:pPr>
        <w:spacing w:line="273" w:lineRule="auto" w:before="100"/>
        <w:ind w:left="2980" w:right="3381" w:firstLine="760"/>
        <w:jc w:val="left"/>
        <w:rPr>
          <w:rFonts w:ascii="Comic Sans MS"/>
          <w:sz w:val="82"/>
        </w:rPr>
      </w:pPr>
      <w:r>
        <w:rPr/>
        <w:pict>
          <v:group style="position:absolute;margin-left:27.84646pt;margin-top:.486982pt;width:542.550pt;height:399.35pt;mso-position-horizontal-relative:page;mso-position-vertical-relative:paragraph;z-index:-253122560" coordorigin="557,10" coordsize="10851,7987">
            <v:shape style="position:absolute;left:9046;top:136;width:2319;height:2311" type="#_x0000_t75" stroked="false">
              <v:imagedata r:id="rId45" o:title=""/>
            </v:shape>
            <v:rect style="position:absolute;left:566;top:19;width:10831;height:7967" filled="false" stroked="true" strokeweight="1pt" strokecolor="#000000">
              <v:stroke dashstyle="solid"/>
            </v:rect>
            <v:shape style="position:absolute;left:800;top:216;width:1879;height:2280" type="#_x0000_t75" stroked="false">
              <v:imagedata r:id="rId46" o:title=""/>
            </v:shape>
            <w10:wrap type="none"/>
          </v:group>
        </w:pict>
      </w:r>
      <w:r>
        <w:rPr>
          <w:rFonts w:ascii="Comic Sans MS"/>
          <w:color w:val="FF0000"/>
          <w:sz w:val="82"/>
        </w:rPr>
        <w:t>SEWING &amp;</w:t>
      </w:r>
      <w:r>
        <w:rPr>
          <w:rFonts w:ascii="Comic Sans MS"/>
          <w:color w:val="FF0000"/>
          <w:spacing w:val="3"/>
          <w:sz w:val="82"/>
        </w:rPr>
        <w:t> </w:t>
      </w:r>
      <w:r>
        <w:rPr>
          <w:rFonts w:ascii="Comic Sans MS"/>
          <w:color w:val="FF0000"/>
          <w:spacing w:val="-3"/>
          <w:sz w:val="82"/>
        </w:rPr>
        <w:t>CRAFTING</w:t>
      </w:r>
    </w:p>
    <w:p>
      <w:pPr>
        <w:pStyle w:val="Heading3"/>
        <w:spacing w:before="16"/>
        <w:ind w:left="497" w:right="877"/>
        <w:jc w:val="center"/>
        <w:rPr>
          <w:rFonts w:ascii="Trebuchet MS"/>
        </w:rPr>
      </w:pPr>
      <w:r>
        <w:rPr>
          <w:rFonts w:ascii="Trebuchet MS"/>
          <w:sz w:val="28"/>
        </w:rPr>
        <w:t>AT </w:t>
      </w:r>
      <w:r>
        <w:rPr>
          <w:rFonts w:ascii="Trebuchet MS"/>
        </w:rPr>
        <w:t>THE SEW CRAFTY WORKSHOP, 7 HONEY HILL, WEST WRATTING CB21 5NQ</w:t>
      </w:r>
    </w:p>
    <w:p>
      <w:pPr>
        <w:tabs>
          <w:tab w:pos="6293" w:val="left" w:leader="none"/>
        </w:tabs>
        <w:spacing w:line="235" w:lineRule="auto" w:before="140"/>
        <w:ind w:left="1980" w:right="2344" w:hanging="21"/>
        <w:jc w:val="center"/>
        <w:rPr>
          <w:rFonts w:ascii="Trebuchet MS"/>
          <w:sz w:val="28"/>
        </w:rPr>
      </w:pPr>
      <w:r>
        <w:rPr>
          <w:rFonts w:ascii="Trebuchet MS"/>
          <w:sz w:val="28"/>
        </w:rPr>
        <w:t>Combine art and sewing and make something unique! Age: 7 years</w:t>
      </w:r>
      <w:r>
        <w:rPr>
          <w:rFonts w:ascii="Trebuchet MS"/>
          <w:spacing w:val="-2"/>
          <w:sz w:val="28"/>
        </w:rPr>
        <w:t> </w:t>
      </w:r>
      <w:r>
        <w:rPr>
          <w:rFonts w:ascii="Trebuchet MS"/>
          <w:sz w:val="28"/>
        </w:rPr>
        <w:t>and over</w:t>
        <w:tab/>
        <w:t>Max: 4 pupils per</w:t>
      </w:r>
      <w:r>
        <w:rPr>
          <w:rFonts w:ascii="Trebuchet MS"/>
          <w:spacing w:val="2"/>
          <w:sz w:val="28"/>
        </w:rPr>
        <w:t> </w:t>
      </w:r>
      <w:r>
        <w:rPr>
          <w:rFonts w:ascii="Trebuchet MS"/>
          <w:spacing w:val="-4"/>
          <w:sz w:val="28"/>
        </w:rPr>
        <w:t>class</w:t>
      </w:r>
    </w:p>
    <w:p>
      <w:pPr>
        <w:pStyle w:val="BodyText"/>
        <w:spacing w:before="155"/>
        <w:ind w:left="479" w:right="877"/>
        <w:jc w:val="center"/>
        <w:rPr>
          <w:rFonts w:ascii="Trebuchet MS" w:hAnsi="Trebuchet MS"/>
        </w:rPr>
      </w:pPr>
      <w:r>
        <w:rPr>
          <w:rFonts w:ascii="Trebuchet MS" w:hAnsi="Trebuchet MS"/>
        </w:rPr>
        <w:t>£20 per 2 hour workshop, includes all materials, a soft drink and snack</w:t>
      </w:r>
    </w:p>
    <w:p>
      <w:pPr>
        <w:pStyle w:val="BodyText"/>
        <w:spacing w:before="1"/>
        <w:ind w:left="500" w:right="826"/>
        <w:jc w:val="center"/>
        <w:rPr>
          <w:rFonts w:ascii="Trebuchet MS"/>
        </w:rPr>
      </w:pPr>
      <w:r>
        <w:rPr>
          <w:rFonts w:ascii="Trebuchet MS"/>
        </w:rPr>
        <w:t>(children can stay during lunch, just bring a packed lunch if they want to do both sessions)</w:t>
      </w:r>
    </w:p>
    <w:p>
      <w:pPr>
        <w:spacing w:line="338" w:lineRule="auto" w:before="124"/>
        <w:ind w:left="1040" w:right="1426" w:firstLine="2"/>
        <w:jc w:val="center"/>
        <w:rPr>
          <w:rFonts w:ascii="Trebuchet MS"/>
          <w:sz w:val="28"/>
        </w:rPr>
      </w:pPr>
      <w:r>
        <w:rPr>
          <w:rFonts w:ascii="Trebuchet MS"/>
          <w:b/>
          <w:sz w:val="28"/>
        </w:rPr>
        <w:t>Workshop times: </w:t>
      </w:r>
      <w:r>
        <w:rPr>
          <w:rFonts w:ascii="Trebuchet MS"/>
          <w:sz w:val="28"/>
        </w:rPr>
        <w:t>Morning 10 am - 12 noon, Afternoon 1 pm - 3 pm </w:t>
      </w:r>
      <w:r>
        <w:rPr>
          <w:rFonts w:ascii="Trebuchet MS"/>
          <w:b/>
          <w:sz w:val="28"/>
        </w:rPr>
        <w:t>Dates: July 25</w:t>
      </w:r>
      <w:r>
        <w:rPr>
          <w:rFonts w:ascii="Trebuchet MS"/>
          <w:b/>
          <w:position w:val="9"/>
          <w:sz w:val="18"/>
        </w:rPr>
        <w:t>th</w:t>
      </w:r>
      <w:r>
        <w:rPr>
          <w:rFonts w:ascii="Trebuchet MS"/>
          <w:b/>
          <w:sz w:val="28"/>
        </w:rPr>
        <w:t>, 31</w:t>
      </w:r>
      <w:r>
        <w:rPr>
          <w:rFonts w:ascii="Trebuchet MS"/>
          <w:b/>
          <w:position w:val="9"/>
          <w:sz w:val="18"/>
        </w:rPr>
        <w:t>st, </w:t>
      </w:r>
      <w:r>
        <w:rPr>
          <w:rFonts w:ascii="Trebuchet MS"/>
          <w:b/>
          <w:sz w:val="28"/>
        </w:rPr>
        <w:t>August 7</w:t>
      </w:r>
      <w:r>
        <w:rPr>
          <w:rFonts w:ascii="Trebuchet MS"/>
          <w:b/>
          <w:position w:val="9"/>
          <w:sz w:val="18"/>
        </w:rPr>
        <w:t>th</w:t>
      </w:r>
      <w:r>
        <w:rPr>
          <w:rFonts w:ascii="Trebuchet MS"/>
          <w:b/>
          <w:sz w:val="28"/>
        </w:rPr>
        <w:t>, 8</w:t>
      </w:r>
      <w:r>
        <w:rPr>
          <w:rFonts w:ascii="Trebuchet MS"/>
          <w:b/>
          <w:position w:val="9"/>
          <w:sz w:val="18"/>
        </w:rPr>
        <w:t>th</w:t>
      </w:r>
      <w:r>
        <w:rPr>
          <w:rFonts w:ascii="Trebuchet MS"/>
          <w:b/>
          <w:sz w:val="28"/>
        </w:rPr>
        <w:t>, 14</w:t>
      </w:r>
      <w:r>
        <w:rPr>
          <w:rFonts w:ascii="Trebuchet MS"/>
          <w:b/>
          <w:position w:val="9"/>
          <w:sz w:val="18"/>
        </w:rPr>
        <w:t>th</w:t>
      </w:r>
      <w:r>
        <w:rPr>
          <w:rFonts w:ascii="Trebuchet MS"/>
          <w:b/>
          <w:sz w:val="28"/>
        </w:rPr>
        <w:t>, 15</w:t>
      </w:r>
      <w:r>
        <w:rPr>
          <w:rFonts w:ascii="Trebuchet MS"/>
          <w:b/>
          <w:position w:val="9"/>
          <w:sz w:val="18"/>
        </w:rPr>
        <w:t>th</w:t>
      </w:r>
      <w:r>
        <w:rPr>
          <w:rFonts w:ascii="Trebuchet MS"/>
          <w:b/>
          <w:sz w:val="28"/>
        </w:rPr>
        <w:t>, 21</w:t>
      </w:r>
      <w:r>
        <w:rPr>
          <w:rFonts w:ascii="Trebuchet MS"/>
          <w:b/>
          <w:position w:val="9"/>
          <w:sz w:val="18"/>
        </w:rPr>
        <w:t>st</w:t>
      </w:r>
      <w:r>
        <w:rPr>
          <w:rFonts w:ascii="Trebuchet MS"/>
          <w:b/>
          <w:sz w:val="28"/>
        </w:rPr>
        <w:t>, 22</w:t>
      </w:r>
      <w:r>
        <w:rPr>
          <w:rFonts w:ascii="Trebuchet MS"/>
          <w:b/>
          <w:position w:val="9"/>
          <w:sz w:val="18"/>
        </w:rPr>
        <w:t>nd</w:t>
      </w:r>
      <w:r>
        <w:rPr>
          <w:rFonts w:ascii="Trebuchet MS"/>
          <w:b/>
          <w:sz w:val="28"/>
        </w:rPr>
        <w:t>, 28</w:t>
      </w:r>
      <w:r>
        <w:rPr>
          <w:rFonts w:ascii="Trebuchet MS"/>
          <w:b/>
          <w:position w:val="9"/>
          <w:sz w:val="18"/>
        </w:rPr>
        <w:t>th</w:t>
      </w:r>
      <w:r>
        <w:rPr>
          <w:rFonts w:ascii="Trebuchet MS"/>
          <w:b/>
          <w:sz w:val="28"/>
        </w:rPr>
        <w:t>, 29</w:t>
      </w:r>
      <w:r>
        <w:rPr>
          <w:rFonts w:ascii="Trebuchet MS"/>
          <w:b/>
          <w:position w:val="9"/>
          <w:sz w:val="18"/>
        </w:rPr>
        <w:t>th </w:t>
      </w:r>
      <w:r>
        <w:rPr>
          <w:rFonts w:ascii="Trebuchet MS"/>
          <w:sz w:val="28"/>
        </w:rPr>
        <w:t>Bespoke workshops also possible.</w:t>
      </w:r>
    </w:p>
    <w:p>
      <w:pPr>
        <w:spacing w:before="5"/>
        <w:ind w:left="487" w:right="877" w:firstLine="0"/>
        <w:jc w:val="center"/>
        <w:rPr>
          <w:rFonts w:ascii="Trebuchet MS"/>
          <w:sz w:val="28"/>
        </w:rPr>
      </w:pPr>
      <w:r>
        <w:rPr>
          <w:rFonts w:ascii="Trebuchet MS"/>
          <w:sz w:val="28"/>
        </w:rPr>
        <w:t>For workshop list and more information please contact:</w:t>
      </w:r>
    </w:p>
    <w:p>
      <w:pPr>
        <w:tabs>
          <w:tab w:pos="4644" w:val="left" w:leader="none"/>
          <w:tab w:pos="8157" w:val="left" w:leader="none"/>
        </w:tabs>
        <w:spacing w:before="140"/>
        <w:ind w:left="500" w:right="877" w:firstLine="0"/>
        <w:jc w:val="center"/>
        <w:rPr>
          <w:rFonts w:ascii="Trebuchet MS"/>
          <w:b/>
          <w:sz w:val="36"/>
        </w:rPr>
      </w:pPr>
      <w:r>
        <w:rPr>
          <w:rFonts w:ascii="Trebuchet MS"/>
          <w:b/>
          <w:sz w:val="36"/>
        </w:rPr>
        <w:t>Rhiannon </w:t>
      </w:r>
      <w:r>
        <w:rPr>
          <w:rFonts w:ascii="Trebuchet MS"/>
          <w:b/>
          <w:spacing w:val="-3"/>
          <w:sz w:val="36"/>
        </w:rPr>
        <w:t>Waygood</w:t>
        <w:tab/>
      </w:r>
      <w:r>
        <w:rPr>
          <w:rFonts w:ascii="Trebuchet MS"/>
          <w:b/>
          <w:sz w:val="36"/>
        </w:rPr>
        <w:t>01223</w:t>
      </w:r>
      <w:r>
        <w:rPr>
          <w:rFonts w:ascii="Trebuchet MS"/>
          <w:b/>
          <w:spacing w:val="-3"/>
          <w:sz w:val="36"/>
        </w:rPr>
        <w:t> </w:t>
      </w:r>
      <w:r>
        <w:rPr>
          <w:rFonts w:ascii="Trebuchet MS"/>
          <w:b/>
          <w:sz w:val="36"/>
        </w:rPr>
        <w:t>291490</w:t>
        <w:tab/>
        <w:t>07774</w:t>
      </w:r>
      <w:r>
        <w:rPr>
          <w:rFonts w:ascii="Trebuchet MS"/>
          <w:b/>
          <w:spacing w:val="-8"/>
          <w:sz w:val="36"/>
        </w:rPr>
        <w:t> </w:t>
      </w:r>
      <w:r>
        <w:rPr>
          <w:rFonts w:ascii="Trebuchet MS"/>
          <w:b/>
          <w:sz w:val="36"/>
        </w:rPr>
        <w:t>414085</w:t>
      </w:r>
      <w:hyperlink r:id="rId47">
        <w:r>
          <w:rPr>
            <w:rFonts w:ascii="Trebuchet MS"/>
            <w:b/>
            <w:sz w:val="36"/>
          </w:rPr>
          <w:t> rhiannonwaygood@yahoo.co.uk</w:t>
        </w:r>
      </w:hyperlink>
    </w:p>
    <w:p>
      <w:pPr>
        <w:tabs>
          <w:tab w:pos="4661" w:val="left" w:leader="none"/>
        </w:tabs>
        <w:spacing w:before="139"/>
        <w:ind w:left="0" w:right="396" w:firstLine="0"/>
        <w:jc w:val="center"/>
        <w:rPr>
          <w:rFonts w:ascii="Trebuchet MS"/>
          <w:sz w:val="28"/>
        </w:rPr>
      </w:pPr>
      <w:r>
        <w:rPr>
          <w:rFonts w:ascii="Trebuchet MS"/>
          <w:sz w:val="28"/>
        </w:rPr>
        <w:t>DBS Enhanced</w:t>
      </w:r>
      <w:r>
        <w:rPr>
          <w:rFonts w:ascii="Trebuchet MS"/>
          <w:spacing w:val="-1"/>
          <w:sz w:val="28"/>
        </w:rPr>
        <w:t> </w:t>
      </w:r>
      <w:r>
        <w:rPr>
          <w:rFonts w:ascii="Trebuchet MS"/>
          <w:sz w:val="28"/>
        </w:rPr>
        <w:t>Certificate</w:t>
      </w:r>
      <w:r>
        <w:rPr>
          <w:rFonts w:ascii="Trebuchet MS"/>
          <w:spacing w:val="-1"/>
          <w:sz w:val="28"/>
        </w:rPr>
        <w:t> </w:t>
      </w:r>
      <w:r>
        <w:rPr>
          <w:rFonts w:ascii="Trebuchet MS"/>
          <w:sz w:val="28"/>
        </w:rPr>
        <w:t>held</w:t>
        <w:tab/>
        <w:t>Please note this is a dog friendly household</w:t>
      </w:r>
    </w:p>
    <w:p>
      <w:pPr>
        <w:pStyle w:val="BodyText"/>
        <w:spacing w:before="8"/>
        <w:ind w:left="0"/>
        <w:rPr>
          <w:rFonts w:ascii="Trebuchet MS"/>
          <w:sz w:val="22"/>
        </w:rPr>
      </w:pPr>
    </w:p>
    <w:p>
      <w:pPr>
        <w:spacing w:after="0"/>
        <w:rPr>
          <w:rFonts w:ascii="Trebuchet MS"/>
          <w:sz w:val="22"/>
        </w:rPr>
        <w:sectPr>
          <w:pgSz w:w="11910" w:h="16840"/>
          <w:pgMar w:header="715" w:footer="354" w:top="1100" w:bottom="540" w:left="440" w:right="0"/>
        </w:sectPr>
      </w:pPr>
    </w:p>
    <w:p>
      <w:pPr>
        <w:spacing w:before="113"/>
        <w:ind w:left="120" w:right="0" w:firstLine="0"/>
        <w:jc w:val="left"/>
        <w:rPr>
          <w:b/>
          <w:i/>
          <w:sz w:val="28"/>
        </w:rPr>
      </w:pPr>
      <w:r>
        <w:rPr/>
        <w:drawing>
          <wp:anchor distT="0" distB="0" distL="0" distR="0" allowOverlap="1" layoutInCell="1" locked="0" behindDoc="0" simplePos="0" relativeHeight="251675648">
            <wp:simplePos x="0" y="0"/>
            <wp:positionH relativeFrom="page">
              <wp:posOffset>2696833</wp:posOffset>
            </wp:positionH>
            <wp:positionV relativeFrom="paragraph">
              <wp:posOffset>74446</wp:posOffset>
            </wp:positionV>
            <wp:extent cx="930671" cy="895581"/>
            <wp:effectExtent l="0" t="0" r="0" b="0"/>
            <wp:wrapNone/>
            <wp:docPr id="29" name="image19.png"/>
            <wp:cNvGraphicFramePr>
              <a:graphicFrameLocks noChangeAspect="1"/>
            </wp:cNvGraphicFramePr>
            <a:graphic>
              <a:graphicData uri="http://schemas.openxmlformats.org/drawingml/2006/picture">
                <pic:pic>
                  <pic:nvPicPr>
                    <pic:cNvPr id="30" name="image19.png"/>
                    <pic:cNvPicPr/>
                  </pic:nvPicPr>
                  <pic:blipFill>
                    <a:blip r:embed="rId48" cstate="print"/>
                    <a:stretch>
                      <a:fillRect/>
                    </a:stretch>
                  </pic:blipFill>
                  <pic:spPr>
                    <a:xfrm>
                      <a:off x="0" y="0"/>
                      <a:ext cx="930671" cy="895581"/>
                    </a:xfrm>
                    <a:prstGeom prst="rect">
                      <a:avLst/>
                    </a:prstGeom>
                  </pic:spPr>
                </pic:pic>
              </a:graphicData>
            </a:graphic>
          </wp:anchor>
        </w:drawing>
      </w:r>
      <w:r>
        <w:rPr>
          <w:b/>
          <w:i/>
          <w:sz w:val="28"/>
        </w:rPr>
        <w:t>From the Rectory</w:t>
      </w:r>
    </w:p>
    <w:p>
      <w:pPr>
        <w:pStyle w:val="BodyText"/>
        <w:spacing w:line="261" w:lineRule="auto" w:before="115"/>
        <w:ind w:right="1653"/>
      </w:pPr>
      <w:r>
        <w:rPr/>
        <w:t>Here we are, in the summer, and at the time of writing ‘June Revels’ has just taken place at the Meadow primary school in Balsham. It’s a</w:t>
      </w:r>
    </w:p>
    <w:p>
      <w:pPr>
        <w:pStyle w:val="BodyText"/>
        <w:spacing w:line="261" w:lineRule="auto"/>
        <w:ind w:right="67"/>
      </w:pPr>
      <w:r>
        <w:rPr/>
        <w:t>wonderful fundraising event with bouncy castles and other fun activities and stalls. My children had a great time but </w:t>
      </w:r>
      <w:r>
        <w:rPr>
          <w:spacing w:val="-4"/>
        </w:rPr>
        <w:t>it’s </w:t>
      </w:r>
      <w:r>
        <w:rPr/>
        <w:t>also a time for parents to catch up with each other and support the school. It is one of many community events in our villages held over the summer months, as we hope to enjoy the sunnier weather outdoors. These kind of events remind us how strengthening our relationships and community life may enhance our sense of purpose and</w:t>
      </w:r>
      <w:r>
        <w:rPr>
          <w:spacing w:val="-11"/>
        </w:rPr>
        <w:t> </w:t>
      </w:r>
      <w:r>
        <w:rPr/>
        <w:t>wellbeing.</w:t>
      </w:r>
    </w:p>
    <w:p>
      <w:pPr>
        <w:pStyle w:val="BodyText"/>
        <w:spacing w:line="261" w:lineRule="auto" w:before="89"/>
        <w:ind w:right="38"/>
      </w:pPr>
      <w:r>
        <w:rPr/>
        <w:t>Part of the church’s mission is to pray for and help communities to flourish. </w:t>
      </w:r>
      <w:r>
        <w:rPr>
          <w:spacing w:val="-10"/>
        </w:rPr>
        <w:t>We </w:t>
      </w:r>
      <w:r>
        <w:rPr/>
        <w:t>employ a parish nurse and engage two community workers with the vision of helping to sustain ‘compassionate, connected communities’. Our community workers, Steve Jordan and Jacqueline Douglas, work alongside our parish nurse Claire Gillett, as they seek to support</w:t>
      </w:r>
      <w:r>
        <w:rPr>
          <w:spacing w:val="-3"/>
        </w:rPr>
        <w:t> people’s</w:t>
      </w:r>
    </w:p>
    <w:p>
      <w:pPr>
        <w:pStyle w:val="BodyText"/>
        <w:spacing w:line="261" w:lineRule="auto" w:before="90"/>
        <w:ind w:right="597"/>
      </w:pPr>
      <w:r>
        <w:rPr/>
        <w:br w:type="column"/>
      </w:r>
      <w:r>
        <w:rPr/>
        <w:t>health and wellbeing and empower others. </w:t>
      </w:r>
      <w:r>
        <w:rPr>
          <w:spacing w:val="-10"/>
        </w:rPr>
        <w:t>We </w:t>
      </w:r>
      <w:r>
        <w:rPr/>
        <w:t>also run a ‘Community Hub’ on the first Thursday afternoon of each month at the Church Institute in Balsham. This provides a community space, with free cake and coffee, and is regularly attended by our parish nurse and community workers. </w:t>
      </w:r>
      <w:r>
        <w:rPr>
          <w:spacing w:val="-10"/>
        </w:rPr>
        <w:t>We </w:t>
      </w:r>
      <w:r>
        <w:rPr/>
        <w:t>will shortly be starting a similar ‘Community Hub’ at the Institute in Great Abington and all are welcome at either or both of</w:t>
      </w:r>
      <w:r>
        <w:rPr>
          <w:spacing w:val="-1"/>
        </w:rPr>
        <w:t> </w:t>
      </w:r>
      <w:r>
        <w:rPr/>
        <w:t>these.</w:t>
      </w:r>
    </w:p>
    <w:p>
      <w:pPr>
        <w:pStyle w:val="BodyText"/>
        <w:spacing w:line="261" w:lineRule="auto" w:before="93"/>
        <w:ind w:right="670"/>
      </w:pPr>
      <w:r>
        <w:rPr/>
        <w:t>This vision also draws upon the words of Jesus in the gospels, calling people to love God and love your neighbour as yourself. Jesus said that no other commandments were greater than these. This way of seeing the world is at the heart of his gospel. It informs an understanding of human beings as interdependent and sees our humanity shaped by our relationship with God and each other. When we experience fragmentation and conflict in our lives, it can be transformative to remind ourselves of these gospel words, and to pray for and seek the wellbeing of people and places around us.</w:t>
      </w:r>
    </w:p>
    <w:p>
      <w:pPr>
        <w:pStyle w:val="Heading4"/>
        <w:spacing w:line="275" w:lineRule="exact"/>
        <w:ind w:left="3598"/>
        <w:rPr>
          <w:i/>
        </w:rPr>
      </w:pPr>
      <w:r>
        <w:rPr>
          <w:i/>
        </w:rPr>
        <w:t>Revd Iain McColl</w:t>
      </w:r>
    </w:p>
    <w:p>
      <w:pPr>
        <w:spacing w:after="0" w:line="275" w:lineRule="exact"/>
        <w:sectPr>
          <w:type w:val="continuous"/>
          <w:pgSz w:w="11910" w:h="16840"/>
          <w:pgMar w:top="1100" w:bottom="540" w:left="440" w:right="0"/>
          <w:cols w:num="2" w:equalWidth="0">
            <w:col w:w="5399" w:space="141"/>
            <w:col w:w="5930"/>
          </w:cols>
        </w:sectPr>
      </w:pPr>
    </w:p>
    <w:p>
      <w:pPr>
        <w:spacing w:before="123"/>
        <w:ind w:left="120" w:right="0" w:firstLine="0"/>
        <w:jc w:val="left"/>
        <w:rPr>
          <w:b/>
          <w:i/>
          <w:sz w:val="28"/>
        </w:rPr>
      </w:pPr>
      <w:r>
        <w:rPr>
          <w:b/>
          <w:i/>
          <w:sz w:val="28"/>
        </w:rPr>
        <w:t>Weston Colville Marsh Tit Study</w:t>
      </w:r>
    </w:p>
    <w:p>
      <w:pPr>
        <w:pStyle w:val="BodyText"/>
        <w:spacing w:line="261" w:lineRule="auto" w:before="135"/>
        <w:ind w:right="131"/>
      </w:pPr>
      <w:r>
        <w:rPr/>
        <w:t>Welcome to July! Over the last month, we have welcomed the old and the new. No young Marsh Tits yet, as we haven't ringed in the woods for the last two months, so they can breed in peace.</w:t>
      </w:r>
    </w:p>
    <w:p>
      <w:pPr>
        <w:spacing w:line="259" w:lineRule="auto" w:before="97"/>
        <w:ind w:left="120" w:right="131" w:firstLine="0"/>
        <w:jc w:val="left"/>
        <w:rPr>
          <w:sz w:val="24"/>
        </w:rPr>
      </w:pPr>
      <w:r>
        <w:rPr/>
        <w:pict>
          <v:shape style="position:absolute;margin-left:185.933395pt;margin-top:50.359764pt;width:48.65pt;height:13.3pt;mso-position-horizontal-relative:page;mso-position-vertical-relative:paragraph;z-index:-253121536" type="#_x0000_t202" filled="false" stroked="false">
            <v:textbox inset="0,0,0,0">
              <w:txbxContent>
                <w:p>
                  <w:pPr>
                    <w:pStyle w:val="BodyText"/>
                    <w:spacing w:line="266" w:lineRule="exact"/>
                    <w:ind w:left="0"/>
                  </w:pPr>
                  <w:r>
                    <w:rPr/>
                    <w:t>Challenge</w:t>
                  </w:r>
                </w:p>
              </w:txbxContent>
            </v:textbox>
            <w10:wrap type="none"/>
          </v:shape>
        </w:pict>
      </w:r>
      <w:r>
        <w:rPr>
          <w:sz w:val="24"/>
        </w:rPr>
        <w:t>The fledglings have a lot of yellow on them. If you're the first to see one, please let us know at </w:t>
      </w:r>
      <w:hyperlink r:id="rId51">
        <w:r>
          <w:rPr>
            <w:rFonts w:ascii="Trebuchet MS"/>
            <w:i/>
            <w:sz w:val="20"/>
          </w:rPr>
          <w:t>cambsmarti@gmail.com</w:t>
        </w:r>
        <w:r>
          <w:rPr>
            <w:sz w:val="24"/>
          </w:rPr>
          <w:t>,</w:t>
        </w:r>
      </w:hyperlink>
      <w:r>
        <w:rPr>
          <w:sz w:val="24"/>
        </w:rPr>
        <w:t> Mel (</w:t>
      </w:r>
      <w:r>
        <w:rPr>
          <w:rFonts w:ascii="Trebuchet MS"/>
          <w:i/>
          <w:sz w:val="20"/>
        </w:rPr>
        <w:t>m_stammers@btinternet.com</w:t>
      </w:r>
      <w:r>
        <w:rPr>
          <w:sz w:val="24"/>
        </w:rPr>
        <w:t>) or </w:t>
      </w:r>
      <w:r>
        <w:rPr>
          <w:spacing w:val="1"/>
          <w:position w:val="-5"/>
          <w:sz w:val="24"/>
        </w:rPr>
        <w:drawing>
          <wp:inline distT="0" distB="0" distL="0" distR="0">
            <wp:extent cx="622300" cy="165100"/>
            <wp:effectExtent l="0" t="0" r="0" b="0"/>
            <wp:docPr id="31" name="image21.jpeg"/>
            <wp:cNvGraphicFramePr>
              <a:graphicFrameLocks noChangeAspect="1"/>
            </wp:cNvGraphicFramePr>
            <a:graphic>
              <a:graphicData uri="http://schemas.openxmlformats.org/drawingml/2006/picture">
                <pic:pic>
                  <pic:nvPicPr>
                    <pic:cNvPr id="32" name="image21.jpeg"/>
                    <pic:cNvPicPr/>
                  </pic:nvPicPr>
                  <pic:blipFill>
                    <a:blip r:embed="rId52" cstate="print"/>
                    <a:stretch>
                      <a:fillRect/>
                    </a:stretch>
                  </pic:blipFill>
                  <pic:spPr>
                    <a:xfrm>
                      <a:off x="0" y="0"/>
                      <a:ext cx="622300" cy="165100"/>
                    </a:xfrm>
                    <a:prstGeom prst="rect">
                      <a:avLst/>
                    </a:prstGeom>
                  </pic:spPr>
                </pic:pic>
              </a:graphicData>
            </a:graphic>
          </wp:inline>
        </w:drawing>
      </w:r>
      <w:r>
        <w:rPr>
          <w:spacing w:val="1"/>
          <w:position w:val="-5"/>
          <w:sz w:val="24"/>
        </w:rPr>
      </w:r>
      <w:r>
        <w:rPr>
          <w:sz w:val="24"/>
        </w:rPr>
        <w:t>. Thank you.</w:t>
      </w:r>
    </w:p>
    <w:p>
      <w:pPr>
        <w:pStyle w:val="BodyText"/>
        <w:spacing w:line="261" w:lineRule="auto" w:before="106"/>
        <w:ind w:right="72"/>
      </w:pPr>
      <w:r>
        <w:rPr/>
        <w:drawing>
          <wp:anchor distT="0" distB="0" distL="0" distR="0" allowOverlap="1" layoutInCell="1" locked="0" behindDoc="1" simplePos="0" relativeHeight="250195968">
            <wp:simplePos x="0" y="0"/>
            <wp:positionH relativeFrom="page">
              <wp:posOffset>1879600</wp:posOffset>
            </wp:positionH>
            <wp:positionV relativeFrom="paragraph">
              <wp:posOffset>2521688</wp:posOffset>
            </wp:positionV>
            <wp:extent cx="1824227" cy="2087118"/>
            <wp:effectExtent l="0" t="0" r="0" b="0"/>
            <wp:wrapNone/>
            <wp:docPr id="33" name="image22.jpeg"/>
            <wp:cNvGraphicFramePr>
              <a:graphicFrameLocks noChangeAspect="1"/>
            </wp:cNvGraphicFramePr>
            <a:graphic>
              <a:graphicData uri="http://schemas.openxmlformats.org/drawingml/2006/picture">
                <pic:pic>
                  <pic:nvPicPr>
                    <pic:cNvPr id="34" name="image22.jpeg"/>
                    <pic:cNvPicPr/>
                  </pic:nvPicPr>
                  <pic:blipFill>
                    <a:blip r:embed="rId53" cstate="print"/>
                    <a:stretch>
                      <a:fillRect/>
                    </a:stretch>
                  </pic:blipFill>
                  <pic:spPr>
                    <a:xfrm>
                      <a:off x="0" y="0"/>
                      <a:ext cx="1824227" cy="2087118"/>
                    </a:xfrm>
                    <a:prstGeom prst="rect">
                      <a:avLst/>
                    </a:prstGeom>
                  </pic:spPr>
                </pic:pic>
              </a:graphicData>
            </a:graphic>
          </wp:anchor>
        </w:drawing>
      </w:r>
      <w:r>
        <w:rPr/>
        <w:t>In a Mill Hill garden, we encountered a </w:t>
      </w:r>
      <w:r>
        <w:rPr>
          <w:spacing w:val="-5"/>
        </w:rPr>
        <w:t>Wood </w:t>
      </w:r>
      <w:r>
        <w:rPr/>
        <w:t>Pigeon who was remarkably relaxed in our company from the outset. (They're strong birds, weighing over half a kilo, which can accelerate flying straight up. If they want to kick up a fuss, they can easily do so). </w:t>
      </w:r>
      <w:r>
        <w:rPr>
          <w:spacing w:val="-10"/>
        </w:rPr>
        <w:t>We </w:t>
      </w:r>
      <w:r>
        <w:rPr/>
        <w:t>discovered that this venerable Pigeon had been ringed by us almost exactly three years ago. Upon release, the bird simply walked away across the lawn, roused its feathers, then lifted itself about two metres onto the shed roof, where it watched us sleepily for quite a while. Not your usual reaction from a wild bird! It's hard to avoid the conclusion that it recognised us and knew it was</w:t>
      </w:r>
      <w:r>
        <w:rPr>
          <w:spacing w:val="-1"/>
        </w:rPr>
        <w:t> </w:t>
      </w:r>
      <w:r>
        <w:rPr/>
        <w:t>safe.</w:t>
      </w:r>
    </w:p>
    <w:p>
      <w:pPr>
        <w:pStyle w:val="BodyText"/>
        <w:spacing w:line="261" w:lineRule="auto" w:before="89"/>
        <w:ind w:right="3013"/>
      </w:pPr>
      <w:r>
        <w:rPr/>
        <w:t>Here is another columbid, a Stock Dove, expertly held by Joyce. Notice the dark eye and absence of white markings other than the bill. It’s the only wild pigeon here that likes to nest in cavities and nestboxes. We don't see them very often.</w:t>
      </w:r>
    </w:p>
    <w:p>
      <w:pPr>
        <w:pStyle w:val="BodyText"/>
        <w:spacing w:line="261" w:lineRule="auto" w:before="91"/>
        <w:ind w:right="113"/>
      </w:pPr>
      <w:r>
        <w:rPr/>
        <w:t>And </w:t>
      </w:r>
      <w:r>
        <w:rPr>
          <w:spacing w:val="-4"/>
        </w:rPr>
        <w:t>now, </w:t>
      </w:r>
      <w:r>
        <w:rPr/>
        <w:t>the youngsters of the season. </w:t>
      </w:r>
      <w:r>
        <w:rPr>
          <w:spacing w:val="-10"/>
        </w:rPr>
        <w:t>We </w:t>
      </w:r>
      <w:r>
        <w:rPr/>
        <w:t>start with a very recently fledged Coal </w:t>
      </w:r>
      <w:r>
        <w:rPr>
          <w:spacing w:val="-3"/>
        </w:rPr>
        <w:t>Tit. </w:t>
      </w:r>
      <w:r>
        <w:rPr/>
        <w:t>Like most juvenile Tits, they are </w:t>
      </w:r>
      <w:r>
        <w:rPr>
          <w:spacing w:val="-4"/>
        </w:rPr>
        <w:t>VERY </w:t>
      </w:r>
      <w:r>
        <w:rPr/>
        <w:t>lemon yellow in </w:t>
      </w:r>
      <w:r>
        <w:rPr>
          <w:spacing w:val="-3"/>
        </w:rPr>
        <w:t>colour. With </w:t>
      </w:r>
      <w:r>
        <w:rPr/>
        <w:t>the usual brazen chutzpah of the Paridae,</w:t>
      </w:r>
      <w:r>
        <w:rPr>
          <w:spacing w:val="-9"/>
        </w:rPr>
        <w:t> </w:t>
      </w:r>
      <w:r>
        <w:rPr/>
        <w:t>emboldened</w:t>
      </w:r>
    </w:p>
    <w:p>
      <w:pPr>
        <w:pStyle w:val="BodyText"/>
        <w:spacing w:line="261" w:lineRule="auto"/>
        <w:ind w:left="3420" w:right="99"/>
      </w:pPr>
      <w:r>
        <w:rPr/>
        <w:drawing>
          <wp:anchor distT="0" distB="0" distL="0" distR="0" allowOverlap="1" layoutInCell="1" locked="0" behindDoc="0" simplePos="0" relativeHeight="251679744">
            <wp:simplePos x="0" y="0"/>
            <wp:positionH relativeFrom="page">
              <wp:posOffset>360000</wp:posOffset>
            </wp:positionH>
            <wp:positionV relativeFrom="paragraph">
              <wp:posOffset>126657</wp:posOffset>
            </wp:positionV>
            <wp:extent cx="2010666" cy="1319602"/>
            <wp:effectExtent l="0" t="0" r="0" b="0"/>
            <wp:wrapNone/>
            <wp:docPr id="35" name="image23.jpeg"/>
            <wp:cNvGraphicFramePr>
              <a:graphicFrameLocks noChangeAspect="1"/>
            </wp:cNvGraphicFramePr>
            <a:graphic>
              <a:graphicData uri="http://schemas.openxmlformats.org/drawingml/2006/picture">
                <pic:pic>
                  <pic:nvPicPr>
                    <pic:cNvPr id="36" name="image23.jpeg"/>
                    <pic:cNvPicPr/>
                  </pic:nvPicPr>
                  <pic:blipFill>
                    <a:blip r:embed="rId54" cstate="print"/>
                    <a:stretch>
                      <a:fillRect/>
                    </a:stretch>
                  </pic:blipFill>
                  <pic:spPr>
                    <a:xfrm>
                      <a:off x="0" y="0"/>
                      <a:ext cx="2010666" cy="1319602"/>
                    </a:xfrm>
                    <a:prstGeom prst="rect">
                      <a:avLst/>
                    </a:prstGeom>
                  </pic:spPr>
                </pic:pic>
              </a:graphicData>
            </a:graphic>
          </wp:anchor>
        </w:drawing>
      </w:r>
      <w:r>
        <w:rPr/>
        <w:t>even further by youth, this tiny bird</w:t>
      </w:r>
    </w:p>
    <w:p>
      <w:pPr>
        <w:pStyle w:val="BodyText"/>
        <w:spacing w:line="261" w:lineRule="auto"/>
        <w:ind w:left="3420" w:right="213"/>
      </w:pPr>
      <w:r>
        <w:rPr/>
        <w:t>– only just heavier than a 2p coin – is sizing up Joyce's finger for another peck.</w:t>
      </w:r>
    </w:p>
    <w:p>
      <w:pPr>
        <w:pStyle w:val="BodyText"/>
        <w:spacing w:line="261" w:lineRule="auto" w:before="40"/>
        <w:ind w:right="598"/>
      </w:pPr>
      <w:r>
        <w:rPr/>
        <w:br w:type="column"/>
      </w:r>
      <w:r>
        <w:rPr/>
        <w:t>At my home in Letchworth, a nestful of Great </w:t>
      </w:r>
      <w:r>
        <w:rPr>
          <w:spacing w:val="-3"/>
        </w:rPr>
        <w:t>Tits </w:t>
      </w:r>
      <w:r>
        <w:rPr/>
        <w:t>has taken up residence in the flue vent brick in my kitchen. The cheeping is incredible and goes on from dawn to dusk. That's over 15 hours, </w:t>
      </w:r>
      <w:r>
        <w:rPr>
          <w:spacing w:val="-5"/>
        </w:rPr>
        <w:t>btw.  </w:t>
      </w:r>
      <w:r>
        <w:rPr/>
        <w:t>I daren't turn on the radio or the light; even boiling the kettle starts up the cacophony – they think I'm Mum or Dad coming home with the bacon. Great </w:t>
      </w:r>
      <w:r>
        <w:rPr>
          <w:spacing w:val="-3"/>
        </w:rPr>
        <w:t>Tit </w:t>
      </w:r>
      <w:r>
        <w:rPr/>
        <w:t>chicks fledge just nineteen days after hatching. It seems far longer than that </w:t>
      </w:r>
      <w:r>
        <w:rPr>
          <w:spacing w:val="-3"/>
        </w:rPr>
        <w:t>already.</w:t>
      </w:r>
    </w:p>
    <w:p>
      <w:pPr>
        <w:pStyle w:val="BodyText"/>
        <w:spacing w:line="261" w:lineRule="auto" w:before="93"/>
        <w:ind w:right="511"/>
      </w:pPr>
      <w:r>
        <w:rPr/>
        <w:drawing>
          <wp:anchor distT="0" distB="0" distL="0" distR="0" allowOverlap="1" layoutInCell="1" locked="0" behindDoc="1" simplePos="0" relativeHeight="250198016">
            <wp:simplePos x="0" y="0"/>
            <wp:positionH relativeFrom="page">
              <wp:posOffset>5537200</wp:posOffset>
            </wp:positionH>
            <wp:positionV relativeFrom="paragraph">
              <wp:posOffset>566712</wp:posOffset>
            </wp:positionV>
            <wp:extent cx="1662856" cy="3182853"/>
            <wp:effectExtent l="0" t="0" r="0" b="0"/>
            <wp:wrapNone/>
            <wp:docPr id="37" name="image24.jpeg"/>
            <wp:cNvGraphicFramePr>
              <a:graphicFrameLocks noChangeAspect="1"/>
            </wp:cNvGraphicFramePr>
            <a:graphic>
              <a:graphicData uri="http://schemas.openxmlformats.org/drawingml/2006/picture">
                <pic:pic>
                  <pic:nvPicPr>
                    <pic:cNvPr id="38" name="image24.jpeg"/>
                    <pic:cNvPicPr/>
                  </pic:nvPicPr>
                  <pic:blipFill>
                    <a:blip r:embed="rId55" cstate="print"/>
                    <a:stretch>
                      <a:fillRect/>
                    </a:stretch>
                  </pic:blipFill>
                  <pic:spPr>
                    <a:xfrm>
                      <a:off x="0" y="0"/>
                      <a:ext cx="1662856" cy="3182853"/>
                    </a:xfrm>
                    <a:prstGeom prst="rect">
                      <a:avLst/>
                    </a:prstGeom>
                  </pic:spPr>
                </pic:pic>
              </a:graphicData>
            </a:graphic>
          </wp:anchor>
        </w:drawing>
      </w:r>
      <w:r>
        <w:rPr/>
        <w:t>Lastly, we have a fledgling Great Spotted Woodpecker for you. The red crown is the giveaway of a young bird, hatched this year.</w:t>
      </w:r>
    </w:p>
    <w:p>
      <w:pPr>
        <w:pStyle w:val="BodyText"/>
        <w:spacing w:line="261" w:lineRule="auto"/>
        <w:ind w:right="3190"/>
      </w:pPr>
      <w:r>
        <w:rPr/>
        <w:t>You can't tell if they're boys or girls until the red patch develops on the back of the head in adult males (or not, for females).</w:t>
      </w:r>
    </w:p>
    <w:p>
      <w:pPr>
        <w:pStyle w:val="BodyText"/>
        <w:spacing w:line="261" w:lineRule="auto"/>
        <w:ind w:right="3191"/>
      </w:pPr>
      <w:r>
        <w:rPr/>
        <w:t>Interestingly, both males and females develop a bare patch on the tum for brooding eggs and chicks. In most species, only females do so. </w:t>
      </w:r>
      <w:r>
        <w:rPr>
          <w:spacing w:val="-10"/>
        </w:rPr>
        <w:t>We </w:t>
      </w:r>
      <w:r>
        <w:rPr/>
        <w:t>were grateful that this youngster realised we were harmless very </w:t>
      </w:r>
      <w:r>
        <w:rPr>
          <w:spacing w:val="-3"/>
        </w:rPr>
        <w:t>quickly, </w:t>
      </w:r>
      <w:r>
        <w:rPr/>
        <w:t>as it can make a staccato screech as loud as a car alarm if it chooses, which</w:t>
      </w:r>
      <w:r>
        <w:rPr>
          <w:spacing w:val="-2"/>
        </w:rPr>
        <w:t> </w:t>
      </w:r>
      <w:r>
        <w:rPr/>
        <w:t>makes</w:t>
      </w:r>
    </w:p>
    <w:p>
      <w:pPr>
        <w:pStyle w:val="BodyText"/>
        <w:spacing w:line="261" w:lineRule="auto"/>
        <w:ind w:right="659"/>
      </w:pPr>
      <w:r>
        <w:rPr/>
        <w:t>your ears ring and sets off all the household dogs within a quarter of a kilometre. Not the best way to make friends and influence people!</w:t>
      </w:r>
    </w:p>
    <w:p>
      <w:pPr>
        <w:pStyle w:val="BodyText"/>
        <w:spacing w:line="261" w:lineRule="auto" w:before="81"/>
        <w:ind w:right="684"/>
      </w:pPr>
      <w:r>
        <w:rPr/>
        <w:t>Enjoy your high summer, and keep your eyes peeled for those young fledglings begging for yet more food from their harassed parents.</w:t>
      </w:r>
    </w:p>
    <w:p>
      <w:pPr>
        <w:pStyle w:val="Heading4"/>
        <w:spacing w:line="261" w:lineRule="auto"/>
        <w:ind w:left="1564" w:right="551" w:firstLine="633"/>
      </w:pPr>
      <w:r>
        <w:rPr/>
        <w:pict>
          <v:shape style="position:absolute;margin-left:305.500031pt;margin-top:36.775639pt;width:263.5pt;height:171pt;mso-position-horizontal-relative:page;mso-position-vertical-relative:paragraph;z-index:25168179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rPr>
                            <w:sz w:val="24"/>
                          </w:rPr>
                        </w:pPr>
                      </w:p>
                    </w:tc>
                  </w:tr>
                </w:tbl>
                <w:p>
                  <w:pPr>
                    <w:pStyle w:val="BodyText"/>
                    <w:ind w:left="0"/>
                  </w:pPr>
                </w:p>
              </w:txbxContent>
            </v:textbox>
            <w10:wrap type="none"/>
          </v:shape>
        </w:pict>
      </w:r>
      <w:r>
        <w:rPr>
          <w:i/>
        </w:rPr>
        <w:t>Alex Inzani and the early-rising </w:t>
      </w:r>
      <w:r>
        <w:rPr/>
        <w:t>South Cambridgeshire Ringing Group</w:t>
      </w:r>
    </w:p>
    <w:p>
      <w:pPr>
        <w:spacing w:after="0" w:line="261" w:lineRule="auto"/>
        <w:sectPr>
          <w:headerReference w:type="default" r:id="rId49"/>
          <w:footerReference w:type="default" r:id="rId50"/>
          <w:pgSz w:w="11910" w:h="16840"/>
          <w:pgMar w:header="715" w:footer="737" w:top="1100" w:bottom="920" w:left="440" w:right="0"/>
          <w:pgNumType w:start="7"/>
          <w:cols w:num="2" w:equalWidth="0">
            <w:col w:w="5433" w:space="107"/>
            <w:col w:w="5930"/>
          </w:cols>
        </w:sectPr>
      </w:pPr>
    </w:p>
    <w:p>
      <w:pPr>
        <w:spacing w:before="103"/>
        <w:ind w:left="120" w:right="0" w:firstLine="0"/>
        <w:jc w:val="left"/>
        <w:rPr>
          <w:b/>
          <w:i/>
          <w:sz w:val="28"/>
        </w:rPr>
      </w:pPr>
      <w:r>
        <w:rPr/>
        <w:drawing>
          <wp:anchor distT="0" distB="0" distL="0" distR="0" allowOverlap="1" layoutInCell="1" locked="0" behindDoc="0" simplePos="0" relativeHeight="251682816">
            <wp:simplePos x="0" y="0"/>
            <wp:positionH relativeFrom="page">
              <wp:posOffset>2388966</wp:posOffset>
            </wp:positionH>
            <wp:positionV relativeFrom="paragraph">
              <wp:posOffset>31955</wp:posOffset>
            </wp:positionV>
            <wp:extent cx="1306733" cy="1747316"/>
            <wp:effectExtent l="0" t="0" r="0" b="0"/>
            <wp:wrapNone/>
            <wp:docPr id="39" name="image25.jpeg"/>
            <wp:cNvGraphicFramePr>
              <a:graphicFrameLocks noChangeAspect="1"/>
            </wp:cNvGraphicFramePr>
            <a:graphic>
              <a:graphicData uri="http://schemas.openxmlformats.org/drawingml/2006/picture">
                <pic:pic>
                  <pic:nvPicPr>
                    <pic:cNvPr id="40" name="image25.jpeg"/>
                    <pic:cNvPicPr/>
                  </pic:nvPicPr>
                  <pic:blipFill>
                    <a:blip r:embed="rId56" cstate="print"/>
                    <a:stretch>
                      <a:fillRect/>
                    </a:stretch>
                  </pic:blipFill>
                  <pic:spPr>
                    <a:xfrm>
                      <a:off x="0" y="0"/>
                      <a:ext cx="1306733" cy="1747316"/>
                    </a:xfrm>
                    <a:prstGeom prst="rect">
                      <a:avLst/>
                    </a:prstGeom>
                  </pic:spPr>
                </pic:pic>
              </a:graphicData>
            </a:graphic>
          </wp:anchor>
        </w:drawing>
      </w:r>
      <w:r>
        <w:rPr/>
        <w:pict>
          <v:shape style="position:absolute;margin-left:304.933594pt;margin-top:2.273212pt;width:263.150pt;height:170.85pt;mso-position-horizontal-relative:page;mso-position-vertical-relative:paragraph;z-index:25168384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89"/>
                          <w:ind w:left="267" w:right="250"/>
                          <w:jc w:val="center"/>
                          <w:rPr>
                            <w:sz w:val="38"/>
                          </w:rPr>
                        </w:pPr>
                        <w:r>
                          <w:rPr>
                            <w:sz w:val="38"/>
                          </w:rPr>
                          <w:t>PEST CONTROL SERVICES</w:t>
                        </w:r>
                      </w:p>
                      <w:p>
                        <w:pPr>
                          <w:pStyle w:val="TableParagraph"/>
                          <w:spacing w:before="216"/>
                          <w:ind w:left="267" w:right="241"/>
                          <w:jc w:val="center"/>
                          <w:rPr>
                            <w:sz w:val="28"/>
                          </w:rPr>
                        </w:pPr>
                        <w:r>
                          <w:rPr>
                            <w:sz w:val="28"/>
                          </w:rPr>
                          <w:t>AGRICULTURAL AND DOMESTIC</w:t>
                        </w:r>
                      </w:p>
                      <w:p>
                        <w:pPr>
                          <w:pStyle w:val="TableParagraph"/>
                          <w:spacing w:before="8"/>
                          <w:rPr>
                            <w:sz w:val="27"/>
                          </w:rPr>
                        </w:pPr>
                      </w:p>
                      <w:p>
                        <w:pPr>
                          <w:pStyle w:val="TableParagraph"/>
                          <w:ind w:left="1013" w:right="1007"/>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48" w:right="250"/>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sz w:val="25"/>
                          </w:rPr>
                        </w:pPr>
                      </w:p>
                      <w:p>
                        <w:pPr>
                          <w:pStyle w:val="TableParagraph"/>
                          <w:ind w:left="893" w:right="874" w:firstLine="540"/>
                          <w:rPr>
                            <w:sz w:val="28"/>
                          </w:rPr>
                        </w:pPr>
                        <w:r>
                          <w:rPr>
                            <w:sz w:val="28"/>
                          </w:rPr>
                          <w:t>C</w:t>
                        </w:r>
                        <w:r>
                          <w:rPr>
                            <w:sz w:val="22"/>
                          </w:rPr>
                          <w:t>ONTACT </w:t>
                        </w:r>
                        <w:r>
                          <w:rPr>
                            <w:sz w:val="28"/>
                          </w:rPr>
                          <w:t>R D</w:t>
                        </w:r>
                        <w:r>
                          <w:rPr>
                            <w:sz w:val="22"/>
                          </w:rPr>
                          <w:t>ANIELS </w:t>
                        </w:r>
                        <w:r>
                          <w:rPr>
                            <w:sz w:val="28"/>
                          </w:rPr>
                          <w:t>01223 290570 / 07773 682676</w:t>
                        </w:r>
                      </w:p>
                    </w:tc>
                  </w:tr>
                </w:tbl>
                <w:p>
                  <w:pPr>
                    <w:pStyle w:val="BodyText"/>
                    <w:ind w:left="0"/>
                  </w:pPr>
                </w:p>
              </w:txbxContent>
            </v:textbox>
            <w10:wrap type="none"/>
          </v:shape>
        </w:pict>
      </w:r>
      <w:r>
        <w:rPr>
          <w:b/>
          <w:i/>
          <w:sz w:val="28"/>
        </w:rPr>
        <w:t>Bathroom Cabinet</w:t>
      </w:r>
    </w:p>
    <w:p>
      <w:pPr>
        <w:pStyle w:val="BodyText"/>
        <w:spacing w:line="261" w:lineRule="auto" w:before="135"/>
        <w:ind w:right="8351"/>
      </w:pPr>
      <w:r>
        <w:rPr/>
        <w:t>Bathroom cabinet available for collection from Weston Colville, W: 60 cm, H: 70cm, D: 14cm, mirrored outside and inside, with two glass shelves. Good condition.</w:t>
      </w:r>
    </w:p>
    <w:p>
      <w:pPr>
        <w:pStyle w:val="BodyText"/>
        <w:spacing w:line="261" w:lineRule="auto" w:before="95"/>
        <w:ind w:right="8804"/>
      </w:pPr>
      <w:r>
        <w:rPr/>
        <w:t>Donation accepted but not necessary.</w:t>
      </w:r>
    </w:p>
    <w:p>
      <w:pPr>
        <w:spacing w:after="0" w:line="261" w:lineRule="auto"/>
        <w:sectPr>
          <w:pgSz w:w="11910" w:h="16840"/>
          <w:pgMar w:header="715" w:footer="737" w:top="1100" w:bottom="1060" w:left="440" w:right="0"/>
        </w:sectPr>
      </w:pPr>
    </w:p>
    <w:p>
      <w:pPr>
        <w:pStyle w:val="Heading4"/>
        <w:spacing w:line="273" w:lineRule="exact"/>
        <w:ind w:left="2928"/>
        <w:rPr>
          <w:i/>
        </w:rPr>
      </w:pPr>
      <w:r>
        <w:rPr>
          <w:i/>
        </w:rPr>
        <w:t>Cindy or Peter</w:t>
      </w:r>
      <w:r>
        <w:rPr>
          <w:i/>
          <w:spacing w:val="56"/>
        </w:rPr>
        <w:t> </w:t>
      </w:r>
      <w:r>
        <w:rPr>
          <w:i/>
        </w:rPr>
        <w:t>(290160)</w:t>
      </w:r>
    </w:p>
    <w:p>
      <w:pPr>
        <w:pStyle w:val="BodyText"/>
        <w:spacing w:before="8"/>
        <w:ind w:left="0"/>
        <w:rPr>
          <w:b/>
          <w:i/>
          <w:sz w:val="33"/>
        </w:rPr>
      </w:pPr>
    </w:p>
    <w:p>
      <w:pPr>
        <w:spacing w:line="312" w:lineRule="auto" w:before="1"/>
        <w:ind w:left="190" w:right="2" w:hanging="70"/>
        <w:jc w:val="left"/>
        <w:rPr>
          <w:b/>
          <w:i/>
          <w:sz w:val="28"/>
        </w:rPr>
      </w:pPr>
      <w:r>
        <w:rPr>
          <w:b/>
          <w:i/>
          <w:sz w:val="28"/>
        </w:rPr>
        <w:t>2018-2019 Reports from West Wratting Clubs </w:t>
      </w:r>
      <w:r>
        <w:rPr>
          <w:b/>
          <w:i/>
          <w:sz w:val="28"/>
        </w:rPr>
        <w:t>and Activities for Parish Meeting</w:t>
      </w:r>
    </w:p>
    <w:p>
      <w:pPr>
        <w:spacing w:before="40"/>
        <w:ind w:left="120" w:right="0" w:firstLine="0"/>
        <w:jc w:val="left"/>
        <w:rPr>
          <w:b/>
          <w:sz w:val="24"/>
        </w:rPr>
      </w:pPr>
      <w:r>
        <w:rPr>
          <w:b/>
          <w:sz w:val="24"/>
        </w:rPr>
        <w:t>West Wratting Parish Council Chairman's Report</w:t>
      </w:r>
    </w:p>
    <w:p>
      <w:pPr>
        <w:pStyle w:val="BodyText"/>
        <w:spacing w:line="261" w:lineRule="auto" w:before="124"/>
        <w:ind w:right="74"/>
      </w:pPr>
      <w:r>
        <w:rPr/>
        <w:t>Since the last meeting there have been a couple of changes in the membership of the parish council. Campbell Ross-Bain has stepped down from the chair with me as his replacement, and has resigned from the parish council, so we are pleased to welcome Barry Glennon-Lynch as our new parish councillor.</w:t>
      </w:r>
    </w:p>
    <w:p>
      <w:pPr>
        <w:pStyle w:val="BodyText"/>
        <w:spacing w:line="261" w:lineRule="auto" w:before="95"/>
        <w:ind w:right="60"/>
      </w:pPr>
      <w:r>
        <w:rPr/>
        <w:t>The parish council owns and is responsible for a number of properties in </w:t>
      </w:r>
      <w:r>
        <w:rPr>
          <w:spacing w:val="-6"/>
        </w:rPr>
        <w:t>West </w:t>
      </w:r>
      <w:r>
        <w:rPr/>
        <w:t>Wratting, principally the village hall, the sports pavilion, the recreation ground and children's playground with associated equipment, the water pump and shelter, the pocket park and village pound. Smaller assets are two notice boards, two bus shelters, the village sign, phone box and bench, as well as (with special thanks to Councillor Chandler) several litter bins. All of these assets are in a reasonable state of repair although there is a need to improve the equipment in the children’s playground, but more of that </w:t>
      </w:r>
      <w:r>
        <w:rPr>
          <w:spacing w:val="-3"/>
        </w:rPr>
        <w:t>later.</w:t>
      </w:r>
    </w:p>
    <w:p>
      <w:pPr>
        <w:pStyle w:val="BodyText"/>
        <w:spacing w:line="261" w:lineRule="auto" w:before="90"/>
        <w:ind w:right="263"/>
      </w:pPr>
      <w:r>
        <w:rPr/>
        <w:t>I would like to thank the parish grass cutter, Mark Grimwood, for keeping our verges and pocket park tidy during the growing season.</w:t>
      </w:r>
    </w:p>
    <w:p>
      <w:pPr>
        <w:pStyle w:val="BodyText"/>
        <w:spacing w:line="300" w:lineRule="atLeast" w:before="74"/>
        <w:ind w:right="57"/>
      </w:pPr>
      <w:r>
        <w:rPr/>
        <w:t>This year the parish council has once again increased the precept by the cost of inflation. It is important to note that parish councils are recommended to hold at least a year to a year and a half of their precept in reserve and our accounts show that we are close to the higher reserve figure. However, we have planned probable expenditure over the next year that will reduce our financial reserves quite considerably, as well as having a continued backstop responsibility for the village hall and sports pavilion.</w:t>
      </w:r>
    </w:p>
    <w:p>
      <w:pPr>
        <w:pStyle w:val="BodyText"/>
        <w:spacing w:before="1"/>
        <w:ind w:left="0"/>
        <w:rPr>
          <w:sz w:val="38"/>
        </w:rPr>
      </w:pPr>
      <w:r>
        <w:rPr/>
        <w:br w:type="column"/>
      </w:r>
      <w:r>
        <w:rPr>
          <w:sz w:val="38"/>
        </w:rPr>
      </w:r>
    </w:p>
    <w:p>
      <w:pPr>
        <w:pStyle w:val="BodyText"/>
        <w:spacing w:line="261" w:lineRule="auto" w:before="1"/>
        <w:ind w:right="558"/>
      </w:pPr>
      <w:r>
        <w:rPr/>
        <w:t>In addition to maintaining and where possible improving village assets, the parish council has the task of commenting on planning applications. It has a policy of using direct mail deliveries to ensure that the parishioners most likely to be affected by a planning application are aware of it and know the required timescale for comment to SCDC, the planning authority.</w:t>
      </w:r>
    </w:p>
    <w:p>
      <w:pPr>
        <w:pStyle w:val="BodyText"/>
        <w:spacing w:line="261" w:lineRule="auto" w:before="93"/>
        <w:ind w:right="571"/>
      </w:pPr>
      <w:r>
        <w:rPr/>
        <w:t>Although the parish council is unable to have a direct effect on traffic volumes and traffic speeds through the village, it continues to work on mitigating both. Last year Councillors Ross-Bain and Nichols were instrumental in obtaining 40 mph 'buffer zones' in the village and the parishioners living in these new zones have since commented favourably about their effect on vehicle speeds.  The parish council has not yet been billed by Cambridgeshire County Council for the 40 mph limits and these are likely to cost in excess</w:t>
      </w:r>
      <w:r>
        <w:rPr>
          <w:spacing w:val="-9"/>
        </w:rPr>
        <w:t> </w:t>
      </w:r>
      <w:r>
        <w:rPr/>
        <w:t>of</w:t>
      </w:r>
    </w:p>
    <w:p>
      <w:pPr>
        <w:pStyle w:val="BodyText"/>
        <w:spacing w:line="261" w:lineRule="auto"/>
        <w:ind w:right="684"/>
      </w:pPr>
      <w:r>
        <w:rPr/>
        <w:t>£3,000. The parish council continues to work with the other Balsham Ward parishes by sharing two Speed Indicator Devices (SIDs). Once again, parishioners have commented positively on the reduction of vehicle speeds entering the village when the SIDs are in place and I must thank Councillor Bonfield for his tireless work collecting, erecting and taking down the equipment. Due to the SIDs’</w:t>
      </w:r>
    </w:p>
    <w:p>
      <w:pPr>
        <w:spacing w:after="0" w:line="261" w:lineRule="auto"/>
        <w:sectPr>
          <w:type w:val="continuous"/>
          <w:pgSz w:w="11910" w:h="16840"/>
          <w:pgMar w:top="1100" w:bottom="540" w:left="440" w:right="0"/>
          <w:cols w:num="2" w:equalWidth="0">
            <w:col w:w="5409" w:space="131"/>
            <w:col w:w="5930"/>
          </w:cols>
        </w:sectPr>
      </w:pPr>
    </w:p>
    <w:p>
      <w:pPr>
        <w:pStyle w:val="BodyText"/>
        <w:ind w:left="143" w:right="-58"/>
        <w:rPr>
          <w:sz w:val="20"/>
        </w:rPr>
      </w:pPr>
      <w:r>
        <w:rPr>
          <w:sz w:val="20"/>
        </w:rPr>
        <w:pict>
          <v:group style="width:261.5pt;height:170pt;mso-position-horizontal-relative:char;mso-position-vertical-relative:line" coordorigin="0,0" coordsize="5230,3400">
            <v:shape style="position:absolute;left:2760;top:3;width:2470;height:3397" type="#_x0000_t75" stroked="false">
              <v:imagedata r:id="rId57" o:title=""/>
            </v:shape>
            <v:shape style="position:absolute;left:0;top:0;width:2760;height:3400" type="#_x0000_t202" filled="true" fillcolor="#aa7942" stroked="false">
              <v:textbox inset="0,0,0,0">
                <w:txbxContent>
                  <w:p>
                    <w:pPr>
                      <w:spacing w:line="266" w:lineRule="exact" w:before="209"/>
                      <w:ind w:left="56" w:right="0" w:firstLine="0"/>
                      <w:jc w:val="left"/>
                      <w:rPr>
                        <w:rFonts w:ascii="Arial"/>
                        <w:sz w:val="25"/>
                      </w:rPr>
                    </w:pPr>
                    <w:r>
                      <w:rPr>
                        <w:rFonts w:ascii="Arial"/>
                        <w:sz w:val="25"/>
                      </w:rPr>
                      <w:t>SJW Cleaning Services</w:t>
                    </w:r>
                  </w:p>
                  <w:p>
                    <w:pPr>
                      <w:spacing w:line="162" w:lineRule="exact" w:before="0"/>
                      <w:ind w:left="56" w:right="0" w:firstLine="0"/>
                      <w:jc w:val="left"/>
                      <w:rPr>
                        <w:rFonts w:ascii="Arial"/>
                        <w:sz w:val="16"/>
                      </w:rPr>
                    </w:pPr>
                    <w:r>
                      <w:rPr>
                        <w:rFonts w:ascii="Arial"/>
                        <w:sz w:val="16"/>
                      </w:rPr>
                      <w:t>Est. 1985</w:t>
                    </w:r>
                  </w:p>
                  <w:p>
                    <w:pPr>
                      <w:spacing w:before="89"/>
                      <w:ind w:left="56" w:right="0" w:firstLine="0"/>
                      <w:jc w:val="left"/>
                      <w:rPr>
                        <w:rFonts w:ascii="Arial"/>
                        <w:sz w:val="21"/>
                      </w:rPr>
                    </w:pPr>
                    <w:r>
                      <w:rPr>
                        <w:rFonts w:ascii="Arial"/>
                        <w:sz w:val="21"/>
                      </w:rPr>
                      <w:t>For all your cleaning needs</w:t>
                    </w:r>
                  </w:p>
                  <w:p>
                    <w:pPr>
                      <w:spacing w:line="220" w:lineRule="auto" w:before="72"/>
                      <w:ind w:left="56" w:right="0" w:firstLine="0"/>
                      <w:jc w:val="left"/>
                      <w:rPr>
                        <w:rFonts w:ascii="Arial"/>
                        <w:sz w:val="19"/>
                      </w:rPr>
                    </w:pPr>
                    <w:r>
                      <w:rPr>
                        <w:rFonts w:ascii="Arial"/>
                        <w:sz w:val="19"/>
                      </w:rPr>
                      <w:t>Window cleaning using traditional or Reach &amp; Wash methods</w:t>
                    </w:r>
                  </w:p>
                  <w:p>
                    <w:pPr>
                      <w:spacing w:line="220" w:lineRule="auto" w:before="77"/>
                      <w:ind w:left="56" w:right="0" w:firstLine="0"/>
                      <w:jc w:val="left"/>
                      <w:rPr>
                        <w:rFonts w:ascii="Arial"/>
                        <w:sz w:val="19"/>
                      </w:rPr>
                    </w:pPr>
                    <w:r>
                      <w:rPr>
                        <w:rFonts w:ascii="Arial"/>
                        <w:sz w:val="19"/>
                      </w:rPr>
                      <w:t>Covering Weston Colville and West Wratting since 1985</w:t>
                    </w:r>
                  </w:p>
                  <w:p>
                    <w:pPr>
                      <w:spacing w:line="209" w:lineRule="exact" w:before="84"/>
                      <w:ind w:left="56" w:right="0" w:firstLine="0"/>
                      <w:jc w:val="left"/>
                      <w:rPr>
                        <w:rFonts w:ascii="Arial"/>
                        <w:sz w:val="19"/>
                      </w:rPr>
                    </w:pPr>
                    <w:r>
                      <w:rPr>
                        <w:rFonts w:ascii="Arial"/>
                        <w:sz w:val="19"/>
                      </w:rPr>
                      <w:t>Home: 01223 956260</w:t>
                    </w:r>
                  </w:p>
                  <w:p>
                    <w:pPr>
                      <w:spacing w:line="209" w:lineRule="exact" w:before="0"/>
                      <w:ind w:left="56" w:right="0" w:firstLine="0"/>
                      <w:jc w:val="left"/>
                      <w:rPr>
                        <w:rFonts w:ascii="Arial"/>
                        <w:sz w:val="19"/>
                      </w:rPr>
                    </w:pPr>
                    <w:r>
                      <w:rPr>
                        <w:rFonts w:ascii="Arial"/>
                        <w:sz w:val="19"/>
                      </w:rPr>
                      <w:t>Mobile:  07789</w:t>
                    </w:r>
                    <w:r>
                      <w:rPr>
                        <w:rFonts w:ascii="Arial"/>
                        <w:spacing w:val="-1"/>
                        <w:sz w:val="19"/>
                      </w:rPr>
                      <w:t> </w:t>
                    </w:r>
                    <w:r>
                      <w:rPr>
                        <w:rFonts w:ascii="Arial"/>
                        <w:sz w:val="19"/>
                      </w:rPr>
                      <w:t>682199</w:t>
                    </w:r>
                  </w:p>
                  <w:p>
                    <w:pPr>
                      <w:spacing w:line="328" w:lineRule="auto" w:before="81"/>
                      <w:ind w:left="56" w:right="389" w:firstLine="0"/>
                      <w:jc w:val="left"/>
                      <w:rPr>
                        <w:rFonts w:ascii="Arial"/>
                        <w:sz w:val="19"/>
                      </w:rPr>
                    </w:pPr>
                    <w:hyperlink r:id="rId58">
                      <w:r>
                        <w:rPr>
                          <w:rFonts w:ascii="Arial"/>
                          <w:sz w:val="19"/>
                        </w:rPr>
                        <w:t>sjwcleaning@hotmail.co.uk</w:t>
                      </w:r>
                    </w:hyperlink>
                    <w:r>
                      <w:rPr>
                        <w:rFonts w:ascii="Arial"/>
                        <w:sz w:val="19"/>
                      </w:rPr>
                      <w:t> </w:t>
                    </w:r>
                    <w:hyperlink r:id="rId59">
                      <w:r>
                        <w:rPr>
                          <w:rFonts w:ascii="Arial"/>
                          <w:sz w:val="19"/>
                        </w:rPr>
                        <w:t>www.sjwcleaning.co.uk</w:t>
                      </w:r>
                    </w:hyperlink>
                  </w:p>
                </w:txbxContent>
              </v:textbox>
              <v:fill opacity="49807f" type="solid"/>
              <w10:wrap type="none"/>
            </v:shape>
          </v:group>
        </w:pict>
      </w:r>
      <w:r>
        <w:rPr>
          <w:sz w:val="20"/>
        </w:rPr>
      </w:r>
    </w:p>
    <w:p>
      <w:pPr>
        <w:pStyle w:val="BodyText"/>
        <w:spacing w:line="261" w:lineRule="auto" w:before="30"/>
        <w:ind w:right="153"/>
      </w:pPr>
      <w:r>
        <w:rPr/>
        <w:t>success, the parish council will now be investigating the purchase of one for the exclusive use of West Wratting. The village Speedwatch team continues to run several sessions a month around the village and I must also thank Martin Davey for his work as the Speedwatch co-ordinator, as well as the volunteers from the village who help make up his teams.</w:t>
      </w:r>
    </w:p>
    <w:p>
      <w:pPr>
        <w:pStyle w:val="BodyText"/>
        <w:spacing w:line="261" w:lineRule="auto" w:before="94"/>
        <w:ind w:right="26"/>
      </w:pPr>
      <w:r>
        <w:rPr/>
        <w:t>The parish council has set up a 'Playground Group' consisting of two councillors and two parishioners to work out how the children’s playground equipment can be improved. The recent ROSPA report on the current equipment has identified that it is in need of refurbishment in the near future if it is to remain safe, and in any case, the current equipment really only appeals to children up to the age of nine or ten. The 'Playground Group' has a wide ranging brief to look at the playground, including removing everything and starting again, or refurbishing the current equipment and then adding to it. Whatever is decided, undoubtedly the parish council will need to apply for grant money to pay for what needs to be done, but the council will certainly have to make a contribution towards it.</w:t>
      </w:r>
    </w:p>
    <w:p>
      <w:pPr>
        <w:pStyle w:val="BodyText"/>
        <w:spacing w:line="261" w:lineRule="auto" w:before="87"/>
        <w:ind w:right="19"/>
      </w:pPr>
      <w:r>
        <w:rPr/>
        <w:t>The parish council is also working with our District Councillor Geoff Harvey and SCDC to have a public consultation on a gating order for the byway that crosses Six Mile Bottom Road at Green End Cottages. If granted, a gating order would reduce the level of anti social behaviour that affects our parishioners who live beside the byway.</w:t>
      </w:r>
    </w:p>
    <w:p>
      <w:pPr>
        <w:pStyle w:val="BodyText"/>
        <w:spacing w:line="261" w:lineRule="auto" w:before="95"/>
        <w:ind w:right="167"/>
      </w:pPr>
      <w:r>
        <w:rPr/>
        <w:t>In order to help support and protect our more vulnerable parishioners, the parish council is pleased to give financial support to the village warden and Parish Nurse Plus schemes, and thanks Sisse McCall and Suan Rowland for liaising with these organisations on behalf of the village.</w:t>
      </w:r>
    </w:p>
    <w:p>
      <w:pPr>
        <w:pStyle w:val="BodyText"/>
        <w:spacing w:line="261" w:lineRule="auto" w:before="40"/>
        <w:ind w:right="607"/>
      </w:pPr>
      <w:r>
        <w:rPr/>
        <w:br w:type="column"/>
      </w:r>
      <w:r>
        <w:rPr/>
        <w:t>There are also many parishioners working hard to make </w:t>
      </w:r>
      <w:r>
        <w:rPr>
          <w:spacing w:val="-6"/>
        </w:rPr>
        <w:t>West </w:t>
      </w:r>
      <w:r>
        <w:rPr/>
        <w:t>Wratting parish such a happy and vibrant place to live in and, at the risk of offending the people that I've left out, I must thank Simon Anderson, Simon Chandler and Ben Wilcocks for their grass cutting efforts, Mike Rowland for the village website and with his team for looking after the village hall, Linda Gorman and team for ensuring that St Andrews Church is cleaned and adorned with flowers, and Sherry O'Donovan and Catherine Willcocks plus their helpers for the monthly Saturday Café. Many activities take place in the village including the d'Abo </w:t>
      </w:r>
      <w:r>
        <w:rPr>
          <w:spacing w:val="-4"/>
        </w:rPr>
        <w:t>Tennis </w:t>
      </w:r>
      <w:r>
        <w:rPr/>
        <w:t>Club, </w:t>
      </w:r>
      <w:r>
        <w:rPr>
          <w:spacing w:val="-6"/>
        </w:rPr>
        <w:t>West </w:t>
      </w:r>
      <w:r>
        <w:rPr/>
        <w:t>Wratting Football Club, Keep Fit, </w:t>
      </w:r>
      <w:r>
        <w:rPr>
          <w:spacing w:val="-6"/>
        </w:rPr>
        <w:t>Tai </w:t>
      </w:r>
      <w:r>
        <w:rPr/>
        <w:t>Chi, Fitsteps, Monthly Lunch Club, Over 60s, two Book Clubs, the Bridge Club and the Church Bellringers at St</w:t>
      </w:r>
      <w:r>
        <w:rPr>
          <w:spacing w:val="-15"/>
        </w:rPr>
        <w:t> </w:t>
      </w:r>
      <w:r>
        <w:rPr/>
        <w:t>Andrews.</w:t>
      </w:r>
    </w:p>
    <w:p>
      <w:pPr>
        <w:pStyle w:val="BodyText"/>
        <w:spacing w:line="261" w:lineRule="auto" w:before="87"/>
        <w:ind w:right="559"/>
      </w:pPr>
      <w:r>
        <w:rPr/>
        <w:t>Leaving the best till last, but definitely not the least, I must thank the inimitable Colin 'Cobby' McCall and all of his team of village litter pickers for keeping our roads, paths and verges looking so pristine, as well as Rachel and Peter Causton, our welcoming hosts at the CAMRA award-winning </w:t>
      </w:r>
      <w:r>
        <w:rPr>
          <w:spacing w:val="-6"/>
        </w:rPr>
        <w:t>West </w:t>
      </w:r>
      <w:r>
        <w:rPr/>
        <w:t>Wratting Chestnut </w:t>
      </w:r>
      <w:r>
        <w:rPr>
          <w:spacing w:val="-3"/>
        </w:rPr>
        <w:t>Tree </w:t>
      </w:r>
      <w:r>
        <w:rPr/>
        <w:t>pub for keeping our spirits high throughout the</w:t>
      </w:r>
      <w:r>
        <w:rPr>
          <w:spacing w:val="-4"/>
        </w:rPr>
        <w:t> year.</w:t>
      </w:r>
    </w:p>
    <w:p>
      <w:pPr>
        <w:pStyle w:val="BodyText"/>
        <w:spacing w:line="261" w:lineRule="auto" w:before="94"/>
        <w:ind w:right="580"/>
      </w:pPr>
      <w:r>
        <w:rPr/>
        <w:t>Personally, as well as on behalf of the Parish Council, I would like to thank Jenny Richards our Parish clerk for her valiant work over the last year and, in particular, for keeping me on the straight and narrow.</w:t>
      </w:r>
    </w:p>
    <w:p>
      <w:pPr>
        <w:pStyle w:val="BodyText"/>
        <w:ind w:left="0"/>
        <w:rPr>
          <w:sz w:val="26"/>
        </w:rPr>
      </w:pPr>
    </w:p>
    <w:p>
      <w:pPr>
        <w:spacing w:before="198"/>
        <w:ind w:left="120" w:right="0" w:firstLine="0"/>
        <w:jc w:val="left"/>
        <w:rPr>
          <w:b/>
          <w:sz w:val="24"/>
        </w:rPr>
      </w:pPr>
      <w:r>
        <w:rPr>
          <w:b/>
          <w:sz w:val="24"/>
        </w:rPr>
        <w:t>Village Hall Report</w:t>
      </w:r>
    </w:p>
    <w:p>
      <w:pPr>
        <w:pStyle w:val="BodyText"/>
        <w:spacing w:line="261" w:lineRule="auto" w:before="124"/>
        <w:ind w:right="797"/>
      </w:pPr>
      <w:r>
        <w:rPr/>
        <w:t>This has been a year of consolidation. Our regular activities, Keep Fit, T’ai Chi, and FitSteps have continued, typically with increasing numbers, wider catchment areas and improving skill levels.</w:t>
      </w:r>
    </w:p>
    <w:p>
      <w:pPr>
        <w:pStyle w:val="BodyText"/>
        <w:spacing w:line="261" w:lineRule="auto"/>
        <w:ind w:right="665"/>
      </w:pPr>
      <w:r>
        <w:rPr/>
        <w:pict>
          <v:shape style="position:absolute;margin-left:304.876007pt;margin-top:51.183426pt;width:263.5pt;height:171pt;mso-position-horizontal-relative:page;mso-position-vertical-relative:paragraph;z-index:25168691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32"/>
                          </w:rPr>
                        </w:pPr>
                      </w:p>
                      <w:p>
                        <w:pPr>
                          <w:pStyle w:val="TableParagraph"/>
                          <w:spacing w:line="230" w:lineRule="auto"/>
                          <w:ind w:left="35"/>
                          <w:jc w:val="center"/>
                          <w:rPr>
                            <w:i/>
                            <w:sz w:val="20"/>
                          </w:rPr>
                        </w:pPr>
                        <w:r>
                          <w:rPr>
                            <w:i/>
                            <w:sz w:val="20"/>
                          </w:rPr>
                          <w:t>As a long established Haverhill firm we are the natural choice </w:t>
                        </w:r>
                        <w:r>
                          <w:rPr>
                            <w:i/>
                            <w:sz w:val="20"/>
                          </w:rPr>
                          <w:t>for all your accountancy and tax requirements</w:t>
                        </w:r>
                      </w:p>
                      <w:p>
                        <w:pPr>
                          <w:pStyle w:val="TableParagraph"/>
                          <w:rPr>
                            <w:sz w:val="19"/>
                          </w:rPr>
                        </w:pPr>
                      </w:p>
                      <w:p>
                        <w:pPr>
                          <w:pStyle w:val="TableParagraph"/>
                          <w:spacing w:line="230" w:lineRule="auto"/>
                          <w:ind w:left="20"/>
                          <w:jc w:val="center"/>
                          <w:rPr>
                            <w:sz w:val="20"/>
                          </w:rPr>
                        </w:pPr>
                        <w:r>
                          <w:rPr>
                            <w:sz w:val="20"/>
                          </w:rPr>
                          <w:t>Contact Jon Griffey, Philip Hackett or Simon Iron or just call in to our offices on the Market Square, 2 Mill Road, Haverhill</w:t>
                        </w:r>
                      </w:p>
                      <w:p>
                        <w:pPr>
                          <w:pStyle w:val="TableParagraph"/>
                          <w:rPr>
                            <w:sz w:val="22"/>
                          </w:rPr>
                        </w:pPr>
                      </w:p>
                      <w:p>
                        <w:pPr>
                          <w:pStyle w:val="TableParagraph"/>
                          <w:spacing w:line="267" w:lineRule="exact" w:before="1"/>
                          <w:ind w:left="1"/>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line="221" w:lineRule="exact"/>
                          <w:ind w:left="31"/>
                          <w:jc w:val="center"/>
                          <w:rPr>
                            <w:i/>
                            <w:sz w:val="20"/>
                          </w:rPr>
                        </w:pPr>
                        <w:hyperlink r:id="rId60">
                          <w:r>
                            <w:rPr>
                              <w:i/>
                              <w:color w:val="021EAA"/>
                              <w:sz w:val="20"/>
                              <w:u w:val="single" w:color="021EAA"/>
                            </w:rPr>
                            <w:t>www.hackettgriffey.com</w:t>
                          </w:r>
                        </w:hyperlink>
                      </w:p>
                    </w:tc>
                  </w:tr>
                </w:tbl>
                <w:p>
                  <w:pPr>
                    <w:pStyle w:val="BodyText"/>
                    <w:ind w:left="0"/>
                  </w:pPr>
                </w:p>
              </w:txbxContent>
            </v:textbox>
            <w10:wrap type="none"/>
          </v:shape>
        </w:pict>
      </w:r>
      <w:r>
        <w:rPr/>
        <w:t>Regarding specific functions we have seen a pleasing diversity of activities and ages including Bingo and quiz fund-raisers for young-at-heart adults, Little</w:t>
      </w:r>
    </w:p>
    <w:p>
      <w:pPr>
        <w:spacing w:after="0" w:line="261" w:lineRule="auto"/>
        <w:sectPr>
          <w:pgSz w:w="11910" w:h="16840"/>
          <w:pgMar w:header="715" w:footer="737" w:top="1100" w:bottom="920" w:left="440" w:right="0"/>
          <w:cols w:num="2" w:equalWidth="0">
            <w:col w:w="5379" w:space="161"/>
            <w:col w:w="5930"/>
          </w:cols>
        </w:sectPr>
      </w:pPr>
    </w:p>
    <w:p>
      <w:pPr>
        <w:tabs>
          <w:tab w:pos="5658" w:val="left" w:leader="none"/>
        </w:tabs>
        <w:spacing w:line="240" w:lineRule="auto"/>
        <w:ind w:left="126" w:right="0" w:firstLine="0"/>
        <w:rPr>
          <w:sz w:val="20"/>
        </w:rPr>
      </w:pP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1"/>
                          <w:ind w:left="43"/>
                          <w:rPr>
                            <w:rFonts w:ascii="Arial" w:hAnsi="Arial"/>
                            <w:sz w:val="36"/>
                          </w:rPr>
                        </w:pPr>
                        <w:r>
                          <w:rPr>
                            <w:rFonts w:ascii="Arial" w:hAnsi="Arial"/>
                            <w:color w:val="FF2D21"/>
                            <w:sz w:val="44"/>
                          </w:rPr>
                          <w:t>∆ </w:t>
                        </w:r>
                        <w:r>
                          <w:rPr>
                            <w:rFonts w:ascii="Arial" w:hAnsi="Arial"/>
                            <w:color w:val="FF2D21"/>
                            <w:sz w:val="36"/>
                          </w:rPr>
                          <w:t>Eastern Counties Oil Services</w:t>
                        </w:r>
                      </w:p>
                      <w:p>
                        <w:pPr>
                          <w:pStyle w:val="TableParagraph"/>
                          <w:numPr>
                            <w:ilvl w:val="0"/>
                            <w:numId w:val="4"/>
                          </w:numPr>
                          <w:tabs>
                            <w:tab w:pos="444" w:val="left" w:leader="none"/>
                          </w:tabs>
                          <w:spacing w:line="299" w:lineRule="exact" w:before="221" w:after="0"/>
                          <w:ind w:left="443" w:right="0" w:hanging="234"/>
                          <w:jc w:val="left"/>
                          <w:rPr>
                            <w:rFonts w:ascii="Arial" w:hAnsi="Arial"/>
                            <w:sz w:val="20"/>
                          </w:rPr>
                        </w:pPr>
                        <w:r>
                          <w:rPr>
                            <w:rFonts w:ascii="Arial" w:hAnsi="Arial"/>
                            <w:position w:val="1"/>
                            <w:sz w:val="20"/>
                          </w:rPr>
                          <w:t>Boiler and range cooker servicing</w:t>
                        </w:r>
                      </w:p>
                      <w:p>
                        <w:pPr>
                          <w:pStyle w:val="TableParagraph"/>
                          <w:numPr>
                            <w:ilvl w:val="0"/>
                            <w:numId w:val="4"/>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Grant boilers registered G-One Plus</w:t>
                        </w:r>
                        <w:r>
                          <w:rPr>
                            <w:rFonts w:ascii="Arial" w:hAnsi="Arial"/>
                            <w:spacing w:val="-2"/>
                            <w:position w:val="1"/>
                            <w:sz w:val="20"/>
                          </w:rPr>
                          <w:t> </w:t>
                        </w:r>
                        <w:r>
                          <w:rPr>
                            <w:rFonts w:ascii="Arial" w:hAnsi="Arial"/>
                            <w:position w:val="1"/>
                            <w:sz w:val="20"/>
                          </w:rPr>
                          <w:t>installer</w:t>
                        </w:r>
                      </w:p>
                      <w:p>
                        <w:pPr>
                          <w:pStyle w:val="TableParagraph"/>
                          <w:numPr>
                            <w:ilvl w:val="0"/>
                            <w:numId w:val="4"/>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Free 5 or 10 year guarantee on new Grant</w:t>
                        </w:r>
                        <w:r>
                          <w:rPr>
                            <w:rFonts w:ascii="Arial" w:hAnsi="Arial"/>
                            <w:spacing w:val="-1"/>
                            <w:position w:val="1"/>
                            <w:sz w:val="20"/>
                          </w:rPr>
                          <w:t> </w:t>
                        </w:r>
                        <w:r>
                          <w:rPr>
                            <w:rFonts w:ascii="Arial" w:hAnsi="Arial"/>
                            <w:position w:val="1"/>
                            <w:sz w:val="20"/>
                          </w:rPr>
                          <w:t>boilers</w:t>
                        </w:r>
                      </w:p>
                      <w:p>
                        <w:pPr>
                          <w:pStyle w:val="TableParagraph"/>
                          <w:numPr>
                            <w:ilvl w:val="0"/>
                            <w:numId w:val="4"/>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Pressurised hot water systems registered</w:t>
                        </w:r>
                        <w:r>
                          <w:rPr>
                            <w:rFonts w:ascii="Arial" w:hAnsi="Arial"/>
                            <w:spacing w:val="-3"/>
                            <w:position w:val="1"/>
                            <w:sz w:val="20"/>
                          </w:rPr>
                          <w:t> </w:t>
                        </w:r>
                        <w:r>
                          <w:rPr>
                            <w:rFonts w:ascii="Arial" w:hAnsi="Arial"/>
                            <w:position w:val="1"/>
                            <w:sz w:val="20"/>
                          </w:rPr>
                          <w:t>installer</w:t>
                        </w:r>
                      </w:p>
                      <w:p>
                        <w:pPr>
                          <w:pStyle w:val="TableParagraph"/>
                          <w:numPr>
                            <w:ilvl w:val="0"/>
                            <w:numId w:val="4"/>
                          </w:numPr>
                          <w:tabs>
                            <w:tab w:pos="444" w:val="left" w:leader="none"/>
                          </w:tabs>
                          <w:spacing w:line="260" w:lineRule="exact" w:before="0" w:after="0"/>
                          <w:ind w:left="443" w:right="0" w:hanging="234"/>
                          <w:jc w:val="left"/>
                          <w:rPr>
                            <w:rFonts w:ascii="Arial" w:hAnsi="Arial"/>
                            <w:sz w:val="20"/>
                          </w:rPr>
                        </w:pPr>
                        <w:r>
                          <w:rPr>
                            <w:rFonts w:ascii="Arial" w:hAnsi="Arial"/>
                            <w:position w:val="1"/>
                            <w:sz w:val="20"/>
                          </w:rPr>
                          <w:t>All aspects of plumbing and heating work</w:t>
                        </w:r>
                        <w:r>
                          <w:rPr>
                            <w:rFonts w:ascii="Arial" w:hAnsi="Arial"/>
                            <w:spacing w:val="-3"/>
                            <w:position w:val="1"/>
                            <w:sz w:val="20"/>
                          </w:rPr>
                          <w:t> </w:t>
                        </w:r>
                        <w:r>
                          <w:rPr>
                            <w:rFonts w:ascii="Arial" w:hAnsi="Arial"/>
                            <w:position w:val="1"/>
                            <w:sz w:val="20"/>
                          </w:rPr>
                          <w:t>undertaken</w:t>
                        </w:r>
                      </w:p>
                      <w:p>
                        <w:pPr>
                          <w:pStyle w:val="TableParagraph"/>
                          <w:numPr>
                            <w:ilvl w:val="0"/>
                            <w:numId w:val="4"/>
                          </w:numPr>
                          <w:tabs>
                            <w:tab w:pos="444" w:val="left" w:leader="none"/>
                          </w:tabs>
                          <w:spacing w:line="299" w:lineRule="exact" w:before="0" w:after="0"/>
                          <w:ind w:left="443" w:right="0" w:hanging="234"/>
                          <w:jc w:val="left"/>
                          <w:rPr>
                            <w:rFonts w:ascii="Arial" w:hAnsi="Arial"/>
                            <w:sz w:val="20"/>
                          </w:rPr>
                        </w:pPr>
                        <w:r>
                          <w:rPr>
                            <w:rFonts w:ascii="Arial" w:hAnsi="Arial"/>
                            <w:position w:val="1"/>
                            <w:sz w:val="20"/>
                          </w:rPr>
                          <w:t>24 hour emergency service available</w:t>
                        </w:r>
                      </w:p>
                      <w:p>
                        <w:pPr>
                          <w:pStyle w:val="TableParagraph"/>
                          <w:spacing w:line="340" w:lineRule="atLeast" w:before="154"/>
                          <w:ind w:left="543" w:hanging="380"/>
                          <w:rPr>
                            <w:rFonts w:ascii="Arial"/>
                            <w:b/>
                            <w:i/>
                            <w:sz w:val="22"/>
                          </w:rPr>
                        </w:pPr>
                        <w:r>
                          <w:rPr>
                            <w:rFonts w:ascii="Arial"/>
                            <w:b/>
                            <w:i/>
                            <w:sz w:val="22"/>
                          </w:rPr>
                          <w:t>Weston Colville: 01223 291374 or 07827 810344 </w:t>
                        </w:r>
                        <w:hyperlink r:id="rId63">
                          <w:r>
                            <w:rPr>
                              <w:rFonts w:ascii="Arial"/>
                              <w:b/>
                              <w:i/>
                              <w:color w:val="000099"/>
                              <w:sz w:val="22"/>
                              <w:u w:val="single" w:color="000099"/>
                            </w:rPr>
                            <w:t>john@easterncountiesoilservices.co.uk</w:t>
                          </w:r>
                        </w:hyperlink>
                      </w:p>
                    </w:tc>
                  </w:tr>
                </w:tbl>
                <w:p>
                  <w:pPr>
                    <w:pStyle w:val="BodyText"/>
                    <w:ind w:left="0"/>
                  </w:pPr>
                </w:p>
              </w:txbxContent>
            </v:textbox>
          </v:shape>
        </w:pict>
      </w:r>
      <w:r>
        <w:rPr>
          <w:sz w:val="20"/>
        </w:rPr>
      </w:r>
      <w:r>
        <w:rPr>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10"/>
                          <w:ind w:left="6"/>
                          <w:jc w:val="center"/>
                          <w:rPr>
                            <w:sz w:val="40"/>
                          </w:rPr>
                        </w:pPr>
                        <w:r>
                          <w:rPr>
                            <w:sz w:val="40"/>
                          </w:rPr>
                          <w:t>I &amp; S GROUNDWORKS LTD</w:t>
                        </w:r>
                      </w:p>
                      <w:p>
                        <w:pPr>
                          <w:pStyle w:val="TableParagraph"/>
                          <w:spacing w:line="225" w:lineRule="auto" w:before="66"/>
                          <w:ind w:left="788" w:right="774"/>
                          <w:jc w:val="center"/>
                          <w:rPr>
                            <w:sz w:val="26"/>
                          </w:rPr>
                        </w:pPr>
                        <w:r>
                          <w:rPr>
                            <w:sz w:val="26"/>
                          </w:rPr>
                          <w:t>Your Local Company for Driveways</w:t>
                        </w:r>
                      </w:p>
                      <w:p>
                        <w:pPr>
                          <w:pStyle w:val="TableParagraph"/>
                          <w:spacing w:line="232" w:lineRule="auto" w:before="10"/>
                          <w:ind w:left="1971" w:right="1961" w:firstLine="30"/>
                          <w:jc w:val="center"/>
                          <w:rPr>
                            <w:sz w:val="26"/>
                          </w:rPr>
                        </w:pPr>
                        <w:r>
                          <w:rPr>
                            <w:sz w:val="26"/>
                          </w:rPr>
                          <w:t>Patios Foundations Drainage</w:t>
                        </w:r>
                      </w:p>
                      <w:p>
                        <w:pPr>
                          <w:pStyle w:val="TableParagraph"/>
                          <w:spacing w:line="282" w:lineRule="exact"/>
                          <w:ind w:left="31"/>
                          <w:jc w:val="center"/>
                          <w:rPr>
                            <w:sz w:val="26"/>
                          </w:rPr>
                        </w:pPr>
                        <w:r>
                          <w:rPr>
                            <w:sz w:val="26"/>
                          </w:rPr>
                          <w:t>Site Clearance</w:t>
                        </w:r>
                      </w:p>
                      <w:p>
                        <w:pPr>
                          <w:pStyle w:val="TableParagraph"/>
                          <w:spacing w:before="141"/>
                          <w:ind w:left="27"/>
                          <w:jc w:val="center"/>
                          <w:rPr>
                            <w:sz w:val="26"/>
                          </w:rPr>
                        </w:pPr>
                        <w:r>
                          <w:rPr>
                            <w:sz w:val="26"/>
                          </w:rPr>
                          <w:t>Please call</w:t>
                        </w:r>
                      </w:p>
                      <w:p>
                        <w:pPr>
                          <w:pStyle w:val="TableParagraph"/>
                          <w:spacing w:line="320" w:lineRule="atLeast"/>
                          <w:ind w:left="871" w:right="829" w:hanging="26"/>
                          <w:jc w:val="center"/>
                          <w:rPr>
                            <w:sz w:val="26"/>
                          </w:rPr>
                        </w:pPr>
                        <w:r>
                          <w:rPr>
                            <w:sz w:val="26"/>
                          </w:rPr>
                          <w:t>Ian Boreham on 07831672907 or Simon Boreham on 07768821364</w:t>
                        </w:r>
                      </w:p>
                    </w:tc>
                  </w:tr>
                </w:tbl>
                <w:p>
                  <w:pPr>
                    <w:pStyle w:val="BodyText"/>
                    <w:ind w:left="0"/>
                  </w:pPr>
                </w:p>
              </w:txbxContent>
            </v:textbox>
          </v:shape>
        </w:pict>
      </w:r>
      <w:r>
        <w:rPr>
          <w:sz w:val="20"/>
        </w:rPr>
      </w:r>
    </w:p>
    <w:p>
      <w:pPr>
        <w:spacing w:after="0" w:line="240" w:lineRule="auto"/>
        <w:rPr>
          <w:sz w:val="20"/>
        </w:rPr>
        <w:sectPr>
          <w:headerReference w:type="default" r:id="rId61"/>
          <w:footerReference w:type="default" r:id="rId62"/>
          <w:pgSz w:w="11910" w:h="16840"/>
          <w:pgMar w:header="715" w:footer="354" w:top="1100" w:bottom="540" w:left="440" w:right="0"/>
          <w:pgNumType w:start="10"/>
        </w:sectPr>
      </w:pPr>
    </w:p>
    <w:p>
      <w:pPr>
        <w:pStyle w:val="BodyText"/>
        <w:spacing w:line="261" w:lineRule="auto" w:before="58"/>
        <w:ind w:right="80"/>
      </w:pPr>
      <w:r>
        <w:rPr/>
        <w:t>Movers dance mornings and a film show at a children’s party. Importantly, we continue to be a popular stopping point for Cycle Club events. The monthly Saturday Café continues to be a great attraction. I thank Sherry O’Donovan and Catherine Willcocks for directing some of the donations to help meet costs of running the hall, and we are grateful too for a boost from the proceeds of the Progressive Supper. Our finances are again in a steady state.</w:t>
      </w:r>
    </w:p>
    <w:p>
      <w:pPr>
        <w:pStyle w:val="BodyText"/>
        <w:spacing w:line="261" w:lineRule="auto" w:before="93"/>
      </w:pPr>
      <w:r>
        <w:rPr/>
        <w:t>We are continuing to explore the best way forward for fitting double-glazed replacement windows to the rear of the building and an upgrade to the doors separating the committee room from the main hall. Both projects will require grants. I have confirmed that the Cambridgeshire Community Foundation and in particular the Wadlow Wind Farm Community Fund will accept applications from West Wratting Parish Council, making us eligible to reclaim the VAT incurred.</w:t>
      </w:r>
    </w:p>
    <w:p>
      <w:pPr>
        <w:pStyle w:val="BodyText"/>
        <w:spacing w:line="261" w:lineRule="auto" w:before="92"/>
        <w:ind w:right="166"/>
      </w:pPr>
      <w:r>
        <w:rPr/>
        <w:drawing>
          <wp:anchor distT="0" distB="0" distL="0" distR="0" allowOverlap="1" layoutInCell="1" locked="0" behindDoc="1" simplePos="0" relativeHeight="250205184">
            <wp:simplePos x="0" y="0"/>
            <wp:positionH relativeFrom="page">
              <wp:posOffset>450468</wp:posOffset>
            </wp:positionH>
            <wp:positionV relativeFrom="paragraph">
              <wp:posOffset>1470161</wp:posOffset>
            </wp:positionV>
            <wp:extent cx="1763579" cy="499872"/>
            <wp:effectExtent l="0" t="0" r="0" b="0"/>
            <wp:wrapNone/>
            <wp:docPr id="41" name="image27.jpeg"/>
            <wp:cNvGraphicFramePr>
              <a:graphicFrameLocks noChangeAspect="1"/>
            </wp:cNvGraphicFramePr>
            <a:graphic>
              <a:graphicData uri="http://schemas.openxmlformats.org/drawingml/2006/picture">
                <pic:pic>
                  <pic:nvPicPr>
                    <pic:cNvPr id="42" name="image27.jpeg"/>
                    <pic:cNvPicPr/>
                  </pic:nvPicPr>
                  <pic:blipFill>
                    <a:blip r:embed="rId64" cstate="print"/>
                    <a:stretch>
                      <a:fillRect/>
                    </a:stretch>
                  </pic:blipFill>
                  <pic:spPr>
                    <a:xfrm>
                      <a:off x="0" y="0"/>
                      <a:ext cx="1763579" cy="499872"/>
                    </a:xfrm>
                    <a:prstGeom prst="rect">
                      <a:avLst/>
                    </a:prstGeom>
                  </pic:spPr>
                </pic:pic>
              </a:graphicData>
            </a:graphic>
          </wp:anchor>
        </w:drawing>
      </w:r>
      <w:r>
        <w:rPr/>
        <w:drawing>
          <wp:anchor distT="0" distB="0" distL="0" distR="0" allowOverlap="1" layoutInCell="1" locked="0" behindDoc="1" simplePos="0" relativeHeight="250206208">
            <wp:simplePos x="0" y="0"/>
            <wp:positionH relativeFrom="page">
              <wp:posOffset>6389853</wp:posOffset>
            </wp:positionH>
            <wp:positionV relativeFrom="paragraph">
              <wp:posOffset>2489791</wp:posOffset>
            </wp:positionV>
            <wp:extent cx="679505" cy="704088"/>
            <wp:effectExtent l="0" t="0" r="0" b="0"/>
            <wp:wrapNone/>
            <wp:docPr id="43" name="image28.png"/>
            <wp:cNvGraphicFramePr>
              <a:graphicFrameLocks noChangeAspect="1"/>
            </wp:cNvGraphicFramePr>
            <a:graphic>
              <a:graphicData uri="http://schemas.openxmlformats.org/drawingml/2006/picture">
                <pic:pic>
                  <pic:nvPicPr>
                    <pic:cNvPr id="44" name="image28.png"/>
                    <pic:cNvPicPr/>
                  </pic:nvPicPr>
                  <pic:blipFill>
                    <a:blip r:embed="rId65" cstate="print"/>
                    <a:stretch>
                      <a:fillRect/>
                    </a:stretch>
                  </pic:blipFill>
                  <pic:spPr>
                    <a:xfrm>
                      <a:off x="0" y="0"/>
                      <a:ext cx="679505" cy="704088"/>
                    </a:xfrm>
                    <a:prstGeom prst="rect">
                      <a:avLst/>
                    </a:prstGeom>
                  </pic:spPr>
                </pic:pic>
              </a:graphicData>
            </a:graphic>
          </wp:anchor>
        </w:drawing>
      </w:r>
      <w:r>
        <w:rPr/>
        <w:t>Diana Edwards has continued to arrange much of the routine maintenance and inspections, advised when needed by Nigel Heath. Jenny Knowelden continues to keep the premises clean and tidy, and has treated the floor of the main hall. We are grateful for the voluntary efforts of those village residents who have helped maintain the grounds by gritting the steps and</w:t>
      </w:r>
    </w:p>
    <w:p>
      <w:pPr>
        <w:pStyle w:val="BodyText"/>
        <w:spacing w:line="261" w:lineRule="auto" w:before="78"/>
        <w:ind w:right="659"/>
      </w:pPr>
      <w:r>
        <w:rPr/>
        <w:br w:type="column"/>
      </w:r>
      <w:r>
        <w:rPr/>
        <w:t>ramp in winter, and hedge and grass cutting through the year.</w:t>
      </w:r>
    </w:p>
    <w:p>
      <w:pPr>
        <w:pStyle w:val="BodyText"/>
        <w:spacing w:line="261" w:lineRule="auto" w:before="98"/>
        <w:ind w:right="578"/>
      </w:pPr>
      <w:r>
        <w:rPr/>
        <w:t>Tim Bonfield has replaced Campbell Ross-Bain as a nominated parish council representative and has already made a helpful contribution. My thanks go as always to all members of our village hall management committee for their active support.</w:t>
      </w:r>
    </w:p>
    <w:p>
      <w:pPr>
        <w:pStyle w:val="Heading4"/>
        <w:spacing w:line="261" w:lineRule="auto"/>
        <w:ind w:left="231" w:right="498" w:firstLine="2486"/>
      </w:pPr>
      <w:r>
        <w:rPr>
          <w:i/>
        </w:rPr>
        <w:t>Mike Rowland, Chairman, </w:t>
      </w:r>
      <w:r>
        <w:rPr/>
        <w:t>West Wratting Village Hall Management Committee</w:t>
      </w:r>
    </w:p>
    <w:p>
      <w:pPr>
        <w:pStyle w:val="BodyText"/>
        <w:ind w:left="0"/>
        <w:rPr>
          <w:b/>
          <w:i/>
          <w:sz w:val="26"/>
        </w:rPr>
      </w:pPr>
    </w:p>
    <w:p>
      <w:pPr>
        <w:spacing w:before="196"/>
        <w:ind w:left="120" w:right="0" w:firstLine="0"/>
        <w:jc w:val="left"/>
        <w:rPr>
          <w:b/>
          <w:sz w:val="24"/>
        </w:rPr>
      </w:pPr>
      <w:r>
        <w:rPr>
          <w:b/>
          <w:sz w:val="24"/>
        </w:rPr>
        <w:t>West Wratting Lunch Club</w:t>
      </w:r>
    </w:p>
    <w:p>
      <w:pPr>
        <w:pStyle w:val="BodyText"/>
        <w:spacing w:line="261" w:lineRule="auto" w:before="124"/>
        <w:ind w:right="618"/>
      </w:pPr>
      <w:r>
        <w:rPr/>
        <w:t>Pete and Rachel continue to provide us with scrumptious lunches at The Chestnut Tree every third Thursday of the month. We meet for 12.30 and finish lunch usually around 2 pm. It is consistently well attended, with a core of West Wratting attendees but also from other villages. As numbers have increased in recent months, the pub has agreed to extend the numbers it caters for from 26 to 31. We are grateful for all that the pub does to accommodate us and make this such an enjoyable social outing for so many people.</w:t>
      </w:r>
    </w:p>
    <w:p>
      <w:pPr>
        <w:pStyle w:val="Heading4"/>
        <w:spacing w:line="261" w:lineRule="exact"/>
        <w:ind w:left="3897"/>
        <w:rPr>
          <w:i/>
        </w:rPr>
      </w:pPr>
      <w:r>
        <w:rPr>
          <w:i/>
        </w:rPr>
        <w:t>Suan Rowland</w:t>
      </w:r>
    </w:p>
    <w:p>
      <w:pPr>
        <w:spacing w:after="0" w:line="261" w:lineRule="exact"/>
        <w:sectPr>
          <w:type w:val="continuous"/>
          <w:pgSz w:w="11910" w:h="16840"/>
          <w:pgMar w:top="1100" w:bottom="540" w:left="440" w:right="0"/>
          <w:cols w:num="2" w:equalWidth="0">
            <w:col w:w="5399" w:space="141"/>
            <w:col w:w="5930"/>
          </w:cols>
        </w:sectPr>
      </w:pPr>
    </w:p>
    <w:p>
      <w:pPr>
        <w:tabs>
          <w:tab w:pos="5670" w:val="left" w:leader="none"/>
        </w:tabs>
        <w:spacing w:line="240" w:lineRule="auto"/>
        <w:ind w:left="130" w:right="0" w:firstLine="0"/>
        <w:rPr>
          <w:sz w:val="20"/>
        </w:rPr>
      </w:pPr>
      <w:r>
        <w:rPr>
          <w:position w:val="1"/>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9" w:hRule="atLeast"/>
                    </w:trPr>
                    <w:tc>
                      <w:tcPr>
                        <w:tcW w:w="5240" w:type="dxa"/>
                      </w:tcPr>
                      <w:p>
                        <w:pPr>
                          <w:pStyle w:val="TableParagraph"/>
                          <w:spacing w:before="1"/>
                          <w:rPr>
                            <w:b/>
                            <w:i/>
                            <w:sz w:val="14"/>
                          </w:rPr>
                        </w:pPr>
                      </w:p>
                      <w:p>
                        <w:pPr>
                          <w:pStyle w:val="TableParagraph"/>
                          <w:spacing w:line="220" w:lineRule="exact"/>
                          <w:ind w:left="2864"/>
                          <w:jc w:val="center"/>
                          <w:rPr>
                            <w:rFonts w:ascii="Calibri"/>
                            <w:b/>
                            <w:sz w:val="18"/>
                          </w:rPr>
                        </w:pPr>
                        <w:r>
                          <w:rPr>
                            <w:rFonts w:ascii="Calibri"/>
                            <w:b/>
                            <w:w w:val="105"/>
                            <w:sz w:val="18"/>
                          </w:rPr>
                          <w:t>01638 428</w:t>
                        </w:r>
                        <w:r>
                          <w:rPr>
                            <w:rFonts w:ascii="Calibri"/>
                            <w:b/>
                            <w:spacing w:val="-24"/>
                            <w:w w:val="105"/>
                            <w:sz w:val="18"/>
                          </w:rPr>
                          <w:t> </w:t>
                        </w:r>
                        <w:r>
                          <w:rPr>
                            <w:rFonts w:ascii="Calibri"/>
                            <w:b/>
                            <w:w w:val="105"/>
                            <w:sz w:val="18"/>
                          </w:rPr>
                          <w:t>060</w:t>
                        </w:r>
                      </w:p>
                      <w:p>
                        <w:pPr>
                          <w:pStyle w:val="TableParagraph"/>
                          <w:spacing w:line="219" w:lineRule="exact"/>
                          <w:ind w:left="2863"/>
                          <w:jc w:val="center"/>
                          <w:rPr>
                            <w:rFonts w:ascii="Calibri"/>
                            <w:b/>
                            <w:sz w:val="18"/>
                          </w:rPr>
                        </w:pPr>
                        <w:r>
                          <w:rPr>
                            <w:rFonts w:ascii="Calibri"/>
                            <w:b/>
                            <w:w w:val="105"/>
                            <w:sz w:val="18"/>
                          </w:rPr>
                          <w:t>01223 832</w:t>
                        </w:r>
                        <w:r>
                          <w:rPr>
                            <w:rFonts w:ascii="Calibri"/>
                            <w:b/>
                            <w:spacing w:val="-25"/>
                            <w:w w:val="105"/>
                            <w:sz w:val="18"/>
                          </w:rPr>
                          <w:t> </w:t>
                        </w:r>
                        <w:r>
                          <w:rPr>
                            <w:rFonts w:ascii="Calibri"/>
                            <w:b/>
                            <w:w w:val="105"/>
                            <w:sz w:val="18"/>
                          </w:rPr>
                          <w:t>928</w:t>
                        </w:r>
                      </w:p>
                      <w:p>
                        <w:pPr>
                          <w:pStyle w:val="TableParagraph"/>
                          <w:spacing w:line="219" w:lineRule="exact"/>
                          <w:ind w:left="2866"/>
                          <w:jc w:val="center"/>
                          <w:rPr>
                            <w:rFonts w:ascii="Calibri"/>
                            <w:b/>
                            <w:sz w:val="18"/>
                          </w:rPr>
                        </w:pPr>
                        <w:hyperlink r:id="rId66">
                          <w:r>
                            <w:rPr>
                              <w:rFonts w:ascii="Calibri"/>
                              <w:b/>
                              <w:w w:val="105"/>
                              <w:sz w:val="18"/>
                            </w:rPr>
                            <w:t>www.Rothwells.biz</w:t>
                          </w:r>
                        </w:hyperlink>
                      </w:p>
                      <w:p>
                        <w:pPr>
                          <w:pStyle w:val="TableParagraph"/>
                          <w:spacing w:before="89"/>
                          <w:ind w:left="9"/>
                          <w:jc w:val="center"/>
                          <w:rPr>
                            <w:rFonts w:ascii="Verdana"/>
                            <w:b/>
                            <w:sz w:val="18"/>
                          </w:rPr>
                        </w:pPr>
                        <w:r>
                          <w:rPr>
                            <w:rFonts w:ascii="Verdana"/>
                            <w:b/>
                            <w:w w:val="105"/>
                            <w:sz w:val="18"/>
                          </w:rPr>
                          <w:t>Carpet Cleaning</w:t>
                        </w:r>
                      </w:p>
                      <w:p>
                        <w:pPr>
                          <w:pStyle w:val="TableParagraph"/>
                          <w:spacing w:before="35"/>
                          <w:ind w:left="9"/>
                          <w:jc w:val="center"/>
                          <w:rPr>
                            <w:rFonts w:ascii="Verdana"/>
                            <w:b/>
                            <w:sz w:val="15"/>
                          </w:rPr>
                        </w:pPr>
                        <w:r>
                          <w:rPr>
                            <w:rFonts w:ascii="Verdana"/>
                            <w:b/>
                            <w:sz w:val="15"/>
                          </w:rPr>
                          <w:t>Stone Floor, Upholstery &amp; Rug Cleaning</w:t>
                        </w:r>
                      </w:p>
                      <w:p>
                        <w:pPr>
                          <w:pStyle w:val="TableParagraph"/>
                          <w:spacing w:before="30"/>
                          <w:ind w:left="12"/>
                          <w:jc w:val="center"/>
                          <w:rPr>
                            <w:rFonts w:ascii="Verdana"/>
                            <w:i/>
                            <w:sz w:val="13"/>
                          </w:rPr>
                        </w:pPr>
                        <w:r>
                          <w:rPr>
                            <w:rFonts w:ascii="Verdana"/>
                            <w:i/>
                            <w:w w:val="105"/>
                            <w:sz w:val="13"/>
                          </w:rPr>
                          <w:t>A few points that make us stand out from the others,</w:t>
                        </w:r>
                      </w:p>
                      <w:p>
                        <w:pPr>
                          <w:pStyle w:val="TableParagraph"/>
                          <w:spacing w:before="137"/>
                          <w:ind w:left="11"/>
                          <w:jc w:val="center"/>
                          <w:rPr>
                            <w:rFonts w:ascii="Verdana" w:hAnsi="Verdana"/>
                            <w:sz w:val="13"/>
                          </w:rPr>
                        </w:pPr>
                        <w:r>
                          <w:rPr>
                            <w:rFonts w:ascii="Verdana" w:hAnsi="Verdana"/>
                            <w:w w:val="105"/>
                            <w:sz w:val="13"/>
                          </w:rPr>
                          <w:t>Rothwell’s has been in business since 1993.</w:t>
                        </w:r>
                      </w:p>
                      <w:p>
                        <w:pPr>
                          <w:pStyle w:val="TableParagraph"/>
                          <w:spacing w:before="29"/>
                          <w:ind w:left="10"/>
                          <w:jc w:val="center"/>
                          <w:rPr>
                            <w:rFonts w:ascii="Verdana" w:hAnsi="Verdana"/>
                            <w:sz w:val="13"/>
                          </w:rPr>
                        </w:pPr>
                        <w:r>
                          <w:rPr>
                            <w:rFonts w:ascii="Verdana" w:hAnsi="Verdana"/>
                            <w:w w:val="105"/>
                            <w:sz w:val="13"/>
                          </w:rPr>
                          <w:t>We’re an honest local family firm.</w:t>
                        </w:r>
                      </w:p>
                      <w:p>
                        <w:pPr>
                          <w:pStyle w:val="TableParagraph"/>
                          <w:spacing w:line="288" w:lineRule="auto" w:before="31"/>
                          <w:ind w:left="675" w:right="659"/>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7"/>
                          <w:jc w:val="center"/>
                          <w:rPr>
                            <w:rFonts w:ascii="Verdana"/>
                            <w:sz w:val="13"/>
                          </w:rPr>
                        </w:pPr>
                        <w:r>
                          <w:rPr>
                            <w:rFonts w:ascii="Verdana"/>
                            <w:w w:val="105"/>
                            <w:sz w:val="13"/>
                          </w:rPr>
                          <w:t>Members of both the NCCA and TACCA.</w:t>
                        </w:r>
                      </w:p>
                      <w:p>
                        <w:pPr>
                          <w:pStyle w:val="TableParagraph"/>
                          <w:spacing w:before="31"/>
                          <w:ind w:left="10"/>
                          <w:jc w:val="center"/>
                          <w:rPr>
                            <w:rFonts w:ascii="Verdana"/>
                            <w:sz w:val="13"/>
                          </w:rPr>
                        </w:pPr>
                        <w:r>
                          <w:rPr>
                            <w:rFonts w:ascii="Verdana"/>
                            <w:w w:val="105"/>
                            <w:sz w:val="13"/>
                          </w:rPr>
                          <w:t>We will move the furniture for a thorough clean.</w:t>
                        </w:r>
                      </w:p>
                      <w:p>
                        <w:pPr>
                          <w:pStyle w:val="TableParagraph"/>
                          <w:spacing w:before="29"/>
                          <w:ind w:left="10"/>
                          <w:jc w:val="center"/>
                          <w:rPr>
                            <w:rFonts w:ascii="Verdana" w:hAnsi="Verdana"/>
                            <w:sz w:val="13"/>
                          </w:rPr>
                        </w:pPr>
                        <w:r>
                          <w:rPr>
                            <w:rFonts w:ascii="Verdana" w:hAnsi="Verdana"/>
                            <w:w w:val="105"/>
                            <w:sz w:val="13"/>
                          </w:rPr>
                          <w:t>100% satisfaction or it’s FREE.</w:t>
                        </w:r>
                      </w:p>
                      <w:p>
                        <w:pPr>
                          <w:pStyle w:val="TableParagraph"/>
                          <w:spacing w:before="137"/>
                          <w:ind w:left="13"/>
                          <w:jc w:val="center"/>
                          <w:rPr>
                            <w:rFonts w:ascii="Verdana"/>
                            <w:i/>
                            <w:sz w:val="13"/>
                          </w:rPr>
                        </w:pPr>
                        <w:r>
                          <w:rPr>
                            <w:rFonts w:ascii="Verdana"/>
                            <w:i/>
                            <w:w w:val="105"/>
                            <w:sz w:val="13"/>
                          </w:rPr>
                          <w:t>Call Oliver and Max Campbell for expert help today.</w:t>
                        </w:r>
                      </w:p>
                    </w:tc>
                  </w:tr>
                </w:tbl>
                <w:p>
                  <w:pPr>
                    <w:pStyle w:val="BodyText"/>
                    <w:ind w:left="0"/>
                  </w:pPr>
                </w:p>
              </w:txbxContent>
            </v:textbox>
          </v:shape>
        </w:pict>
      </w:r>
      <w:r>
        <w:rPr>
          <w:position w:val="1"/>
          <w:sz w:val="20"/>
        </w:rPr>
      </w:r>
      <w:r>
        <w:rPr>
          <w:position w:val="1"/>
          <w:sz w:val="20"/>
        </w:rPr>
        <w:tab/>
      </w:r>
      <w:r>
        <w:rPr>
          <w:sz w:val="20"/>
        </w:rPr>
        <w:pict>
          <v:shape style="width:263.45pt;height:171.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9"/>
                          <w:ind w:left="856" w:right="853"/>
                          <w:jc w:val="center"/>
                          <w:rPr>
                            <w:rFonts w:ascii="Arial"/>
                            <w:b/>
                            <w:sz w:val="32"/>
                          </w:rPr>
                        </w:pPr>
                        <w:r>
                          <w:rPr>
                            <w:rFonts w:ascii="Arial"/>
                            <w:b/>
                            <w:sz w:val="32"/>
                          </w:rPr>
                          <w:t>R BRISTLEY</w:t>
                        </w:r>
                      </w:p>
                      <w:p>
                        <w:pPr>
                          <w:pStyle w:val="TableParagraph"/>
                          <w:spacing w:line="199" w:lineRule="exact"/>
                          <w:ind w:left="856" w:right="824"/>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38"/>
                          <w:ind w:left="504" w:right="519"/>
                          <w:jc w:val="center"/>
                          <w:rPr>
                            <w:rFonts w:ascii="Arial"/>
                            <w:sz w:val="48"/>
                          </w:rPr>
                        </w:pPr>
                        <w:r>
                          <w:rPr>
                            <w:rFonts w:ascii="Arial"/>
                            <w:color w:val="FFFFFF"/>
                            <w:sz w:val="48"/>
                          </w:rPr>
                          <w:t>SANICLEAN</w:t>
                        </w:r>
                      </w:p>
                      <w:p>
                        <w:pPr>
                          <w:pStyle w:val="TableParagraph"/>
                          <w:spacing w:before="15"/>
                          <w:ind w:left="508" w:right="519"/>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5"/>
                          </w:numPr>
                          <w:tabs>
                            <w:tab w:pos="880" w:val="left" w:leader="none"/>
                          </w:tabs>
                          <w:spacing w:line="84" w:lineRule="auto" w:before="111" w:after="0"/>
                          <w:ind w:left="879" w:right="2414" w:hanging="293"/>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5"/>
                          </w:numPr>
                          <w:tabs>
                            <w:tab w:pos="880" w:val="left" w:leader="none"/>
                          </w:tabs>
                          <w:spacing w:line="235" w:lineRule="exact" w:before="0" w:after="0"/>
                          <w:ind w:left="879" w:right="0" w:hanging="294"/>
                          <w:jc w:val="left"/>
                          <w:rPr>
                            <w:rFonts w:ascii="Arial" w:hAnsi="Arial"/>
                            <w:sz w:val="19"/>
                          </w:rPr>
                        </w:pPr>
                        <w:r>
                          <w:rPr>
                            <w:rFonts w:ascii="Arial" w:hAnsi="Arial"/>
                            <w:sz w:val="19"/>
                          </w:rPr>
                          <w:t>Guttering &amp; Downpipes</w:t>
                        </w:r>
                      </w:p>
                      <w:p>
                        <w:pPr>
                          <w:pStyle w:val="TableParagraph"/>
                          <w:spacing w:line="113" w:lineRule="exact"/>
                          <w:ind w:left="879"/>
                          <w:rPr>
                            <w:rFonts w:ascii="Arial"/>
                            <w:sz w:val="19"/>
                          </w:rPr>
                        </w:pPr>
                        <w:r>
                          <w:rPr>
                            <w:rFonts w:ascii="Arial"/>
                            <w:sz w:val="19"/>
                          </w:rPr>
                          <w:t>Drain Repairs &amp; CCTV Surveys</w:t>
                        </w:r>
                      </w:p>
                      <w:p>
                        <w:pPr>
                          <w:pStyle w:val="TableParagraph"/>
                          <w:numPr>
                            <w:ilvl w:val="0"/>
                            <w:numId w:val="5"/>
                          </w:numPr>
                          <w:tabs>
                            <w:tab w:pos="880" w:val="left" w:leader="none"/>
                          </w:tabs>
                          <w:spacing w:line="81" w:lineRule="auto" w:before="57" w:after="0"/>
                          <w:ind w:left="879" w:right="1967" w:hanging="293"/>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5"/>
                          </w:numPr>
                          <w:tabs>
                            <w:tab w:pos="880" w:val="left" w:leader="none"/>
                          </w:tabs>
                          <w:spacing w:line="276" w:lineRule="exact" w:before="0" w:after="0"/>
                          <w:ind w:left="879" w:right="0" w:hanging="294"/>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74" w:lineRule="exact"/>
                          <w:ind w:left="939"/>
                          <w:rPr>
                            <w:rFonts w:ascii="Arial" w:hAnsi="Arial"/>
                            <w:b/>
                            <w:sz w:val="26"/>
                          </w:rPr>
                        </w:pPr>
                        <w:r>
                          <w:rPr>
                            <w:rFonts w:ascii="Gulim" w:hAnsi="Gulim"/>
                            <w:sz w:val="26"/>
                          </w:rPr>
                          <w:t>☎ </w:t>
                        </w:r>
                        <w:r>
                          <w:rPr>
                            <w:rFonts w:ascii="Arial" w:hAnsi="Arial"/>
                            <w:b/>
                            <w:sz w:val="26"/>
                          </w:rPr>
                          <w:t>Newmarket (01638) 662439</w:t>
                        </w:r>
                      </w:p>
                      <w:p>
                        <w:pPr>
                          <w:pStyle w:val="TableParagraph"/>
                          <w:spacing w:line="149" w:lineRule="exact"/>
                          <w:ind w:right="160"/>
                          <w:jc w:val="right"/>
                          <w:rPr>
                            <w:rFonts w:ascii="Arial"/>
                            <w:b/>
                            <w:sz w:val="14"/>
                          </w:rPr>
                        </w:pPr>
                        <w:r>
                          <w:rPr>
                            <w:rFonts w:ascii="Arial"/>
                            <w:b/>
                            <w:sz w:val="14"/>
                          </w:rPr>
                          <w:t>Est. 1974</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pStyle w:val="BodyText"/>
        <w:spacing w:before="4"/>
        <w:ind w:left="0"/>
        <w:rPr>
          <w:b/>
          <w:i/>
          <w:sz w:val="3"/>
        </w:rPr>
      </w:pPr>
    </w:p>
    <w:p>
      <w:pPr>
        <w:tabs>
          <w:tab w:pos="5640" w:val="left" w:leader="none"/>
        </w:tabs>
        <w:spacing w:line="240" w:lineRule="auto"/>
        <w:ind w:left="116" w:right="0" w:firstLine="0"/>
        <w:rPr>
          <w:sz w:val="20"/>
        </w:rPr>
      </w:pPr>
      <w:r>
        <w:rPr>
          <w:sz w:val="20"/>
        </w:rPr>
        <w:pict>
          <v:shape style="width:262.7pt;height:171.1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4"/>
                  </w:tblGrid>
                  <w:tr>
                    <w:trPr>
                      <w:trHeight w:val="609" w:hRule="atLeast"/>
                    </w:trPr>
                    <w:tc>
                      <w:tcPr>
                        <w:tcW w:w="5224" w:type="dxa"/>
                        <w:tcBorders>
                          <w:top w:val="single" w:sz="8" w:space="0" w:color="000000"/>
                          <w:left w:val="single" w:sz="8" w:space="0" w:color="000000"/>
                          <w:right w:val="single" w:sz="8" w:space="0" w:color="000000"/>
                        </w:tcBorders>
                      </w:tcPr>
                      <w:p>
                        <w:pPr>
                          <w:pStyle w:val="TableParagraph"/>
                          <w:spacing w:line="350" w:lineRule="exact" w:before="25"/>
                          <w:ind w:left="932" w:right="928"/>
                          <w:jc w:val="center"/>
                          <w:rPr>
                            <w:rFonts w:ascii="Arial"/>
                            <w:b/>
                            <w:sz w:val="32"/>
                          </w:rPr>
                        </w:pPr>
                        <w:r>
                          <w:rPr>
                            <w:rFonts w:ascii="Arial"/>
                            <w:b/>
                            <w:sz w:val="32"/>
                          </w:rPr>
                          <w:t>R BRISTLEY</w:t>
                        </w:r>
                      </w:p>
                      <w:p>
                        <w:pPr>
                          <w:pStyle w:val="TableParagraph"/>
                          <w:spacing w:line="212" w:lineRule="exact"/>
                          <w:ind w:left="932" w:right="930"/>
                          <w:jc w:val="center"/>
                          <w:rPr>
                            <w:rFonts w:ascii="Arial"/>
                            <w:sz w:val="20"/>
                          </w:rPr>
                        </w:pPr>
                        <w:r>
                          <w:rPr>
                            <w:rFonts w:ascii="Arial"/>
                            <w:sz w:val="20"/>
                          </w:rPr>
                          <w:t>9 COLLINGS PLACE, NEWMARKET</w:t>
                        </w:r>
                      </w:p>
                    </w:tc>
                  </w:tr>
                  <w:tr>
                    <w:trPr>
                      <w:trHeight w:val="458" w:hRule="atLeast"/>
                    </w:trPr>
                    <w:tc>
                      <w:tcPr>
                        <w:tcW w:w="5224" w:type="dxa"/>
                        <w:shd w:val="clear" w:color="auto" w:fill="000000"/>
                      </w:tcPr>
                      <w:p>
                        <w:pPr>
                          <w:pStyle w:val="TableParagraph"/>
                          <w:spacing w:before="18"/>
                          <w:ind w:left="363"/>
                          <w:rPr>
                            <w:rFonts w:ascii="Arial"/>
                            <w:sz w:val="36"/>
                          </w:rPr>
                        </w:pPr>
                        <w:r>
                          <w:rPr>
                            <w:rFonts w:ascii="Arial"/>
                            <w:color w:val="FFFFFF"/>
                            <w:sz w:val="36"/>
                          </w:rPr>
                          <w:t>BRUSH ELECTRIC SWEEP</w:t>
                        </w:r>
                      </w:p>
                    </w:tc>
                  </w:tr>
                  <w:tr>
                    <w:trPr>
                      <w:trHeight w:val="2313" w:hRule="atLeast"/>
                    </w:trPr>
                    <w:tc>
                      <w:tcPr>
                        <w:tcW w:w="5224" w:type="dxa"/>
                        <w:tcBorders>
                          <w:left w:val="single" w:sz="8" w:space="0" w:color="000000"/>
                          <w:bottom w:val="single" w:sz="8" w:space="0" w:color="000000"/>
                          <w:right w:val="single" w:sz="8" w:space="0" w:color="000000"/>
                        </w:tcBorders>
                      </w:tcPr>
                      <w:p>
                        <w:pPr>
                          <w:pStyle w:val="TableParagraph"/>
                          <w:numPr>
                            <w:ilvl w:val="0"/>
                            <w:numId w:val="6"/>
                          </w:numPr>
                          <w:tabs>
                            <w:tab w:pos="874" w:val="left" w:leader="none"/>
                          </w:tabs>
                          <w:spacing w:line="218" w:lineRule="exact" w:before="0" w:after="0"/>
                          <w:ind w:left="873" w:right="0" w:hanging="288"/>
                          <w:jc w:val="left"/>
                          <w:rPr>
                            <w:rFonts w:ascii="Arial" w:hAnsi="Arial"/>
                            <w:sz w:val="18"/>
                          </w:rPr>
                        </w:pPr>
                        <w:r>
                          <w:rPr>
                            <w:rFonts w:ascii="Arial" w:hAnsi="Arial"/>
                            <w:sz w:val="18"/>
                          </w:rPr>
                          <w:t>All Chimneys Swept</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Solid Fuel, Oil &amp;</w:t>
                        </w:r>
                        <w:r>
                          <w:rPr>
                            <w:rFonts w:ascii="Arial" w:hAnsi="Arial"/>
                            <w:spacing w:val="-1"/>
                            <w:sz w:val="18"/>
                          </w:rPr>
                          <w:t> </w:t>
                        </w:r>
                        <w:r>
                          <w:rPr>
                            <w:rFonts w:ascii="Arial" w:hAnsi="Arial"/>
                            <w:sz w:val="18"/>
                          </w:rPr>
                          <w:t>Gas</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Cowls, Nets &amp; Pots</w:t>
                        </w:r>
                        <w:r>
                          <w:rPr>
                            <w:rFonts w:ascii="Arial" w:hAnsi="Arial"/>
                            <w:spacing w:val="-1"/>
                            <w:sz w:val="18"/>
                          </w:rPr>
                          <w:t> </w:t>
                        </w:r>
                        <w:r>
                          <w:rPr>
                            <w:rFonts w:ascii="Arial" w:hAnsi="Arial"/>
                            <w:sz w:val="18"/>
                          </w:rPr>
                          <w:t>Fitted</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Stoves Repaired &amp;</w:t>
                        </w:r>
                        <w:r>
                          <w:rPr>
                            <w:rFonts w:ascii="Arial" w:hAnsi="Arial"/>
                            <w:spacing w:val="-1"/>
                            <w:sz w:val="18"/>
                          </w:rPr>
                          <w:t> </w:t>
                        </w:r>
                        <w:r>
                          <w:rPr>
                            <w:rFonts w:ascii="Arial" w:hAnsi="Arial"/>
                            <w:sz w:val="18"/>
                          </w:rPr>
                          <w:t>Inspected</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Carpets Cleaned</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Competitive Prices</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pacing w:val="-3"/>
                            <w:sz w:val="18"/>
                          </w:rPr>
                          <w:t>Very</w:t>
                        </w:r>
                        <w:r>
                          <w:rPr>
                            <w:rFonts w:ascii="Arial" w:hAnsi="Arial"/>
                            <w:sz w:val="18"/>
                          </w:rPr>
                          <w:t> Clean</w:t>
                        </w:r>
                      </w:p>
                      <w:p>
                        <w:pPr>
                          <w:pStyle w:val="TableParagraph"/>
                          <w:numPr>
                            <w:ilvl w:val="0"/>
                            <w:numId w:val="6"/>
                          </w:numPr>
                          <w:tabs>
                            <w:tab w:pos="874" w:val="left" w:leader="none"/>
                          </w:tabs>
                          <w:spacing w:line="205" w:lineRule="exact" w:before="0" w:after="0"/>
                          <w:ind w:left="873" w:right="0" w:hanging="288"/>
                          <w:jc w:val="left"/>
                          <w:rPr>
                            <w:rFonts w:ascii="Arial" w:hAnsi="Arial"/>
                            <w:sz w:val="18"/>
                          </w:rPr>
                        </w:pPr>
                        <w:r>
                          <w:rPr>
                            <w:rFonts w:ascii="Arial" w:hAnsi="Arial"/>
                            <w:sz w:val="18"/>
                          </w:rPr>
                          <w:t>Classic Wedding Car Hire (White 1972 Citroën</w:t>
                        </w:r>
                        <w:r>
                          <w:rPr>
                            <w:rFonts w:ascii="Arial" w:hAnsi="Arial"/>
                            <w:spacing w:val="-5"/>
                            <w:sz w:val="18"/>
                          </w:rPr>
                          <w:t> </w:t>
                        </w:r>
                        <w:r>
                          <w:rPr>
                            <w:rFonts w:ascii="Arial" w:hAnsi="Arial"/>
                            <w:sz w:val="18"/>
                          </w:rPr>
                          <w:t>DS21)</w:t>
                        </w:r>
                      </w:p>
                      <w:p>
                        <w:pPr>
                          <w:pStyle w:val="TableParagraph"/>
                          <w:spacing w:line="105" w:lineRule="auto"/>
                          <w:ind w:left="586"/>
                          <w:rPr>
                            <w:rFonts w:ascii="Arial" w:hAnsi="Arial"/>
                            <w:sz w:val="18"/>
                          </w:rPr>
                        </w:pPr>
                        <w:r>
                          <w:rPr>
                            <w:rFonts w:ascii="Arial" w:hAnsi="Arial"/>
                            <w:spacing w:val="-34"/>
                            <w:position w:val="-7"/>
                            <w:sz w:val="40"/>
                          </w:rPr>
                          <w:t>•</w:t>
                        </w:r>
                        <w:r>
                          <w:rPr>
                            <w:rFonts w:ascii="Gulim" w:hAnsi="Gulim"/>
                            <w:spacing w:val="-100"/>
                            <w:position w:val="-29"/>
                            <w:sz w:val="28"/>
                          </w:rPr>
                          <w:t>☎</w:t>
                        </w:r>
                        <w:r>
                          <w:rPr>
                            <w:rFonts w:ascii="Arial" w:hAnsi="Arial"/>
                            <w:sz w:val="18"/>
                          </w:rPr>
                          <w:t>Public Liability Insurance</w:t>
                        </w:r>
                      </w:p>
                      <w:p>
                        <w:pPr>
                          <w:pStyle w:val="TableParagraph"/>
                          <w:spacing w:line="177" w:lineRule="exact"/>
                          <w:ind w:left="1050"/>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2" w:lineRule="exact"/>
                          <w:ind w:right="6"/>
                          <w:jc w:val="right"/>
                          <w:rPr>
                            <w:rFonts w:ascii="Arial"/>
                            <w:sz w:val="14"/>
                          </w:rPr>
                        </w:pPr>
                        <w:r>
                          <w:rPr>
                            <w:rFonts w:ascii="Arial"/>
                            <w:sz w:val="14"/>
                          </w:rPr>
                          <w:t>Est</w:t>
                        </w:r>
                      </w:p>
                    </w:tc>
                  </w:tr>
                </w:tbl>
                <w:p>
                  <w:pPr>
                    <w:pStyle w:val="BodyText"/>
                    <w:ind w:left="0"/>
                  </w:pPr>
                </w:p>
              </w:txbxContent>
            </v:textbox>
          </v:shape>
        </w:pict>
      </w:r>
      <w:r>
        <w:rPr>
          <w:sz w:val="20"/>
        </w:rPr>
      </w:r>
      <w:r>
        <w:rPr>
          <w:sz w:val="20"/>
        </w:rPr>
        <w:tab/>
      </w:r>
      <w:r>
        <w:rPr>
          <w:position w:val="2"/>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40" w:lineRule="exact" w:before="32"/>
                          <w:ind w:left="16"/>
                          <w:jc w:val="center"/>
                          <w:rPr>
                            <w:rFonts w:ascii="Georgia"/>
                            <w:b/>
                            <w:sz w:val="32"/>
                          </w:rPr>
                        </w:pPr>
                        <w:r>
                          <w:rPr>
                            <w:rFonts w:ascii="Georgia"/>
                            <w:b/>
                            <w:sz w:val="32"/>
                          </w:rPr>
                          <w:t>The Chestnut Tree</w:t>
                        </w:r>
                      </w:p>
                      <w:p>
                        <w:pPr>
                          <w:pStyle w:val="TableParagraph"/>
                          <w:spacing w:line="295" w:lineRule="exact"/>
                          <w:ind w:left="23"/>
                          <w:jc w:val="center"/>
                          <w:rPr>
                            <w:rFonts w:ascii="Georgia"/>
                            <w:b/>
                            <w:sz w:val="28"/>
                          </w:rPr>
                        </w:pPr>
                        <w:r>
                          <w:rPr>
                            <w:rFonts w:ascii="Georgia"/>
                            <w:b/>
                            <w:sz w:val="28"/>
                          </w:rPr>
                          <w:t>West Wratting</w:t>
                        </w:r>
                      </w:p>
                      <w:p>
                        <w:pPr>
                          <w:pStyle w:val="TableParagraph"/>
                          <w:spacing w:before="86"/>
                          <w:ind w:left="24"/>
                          <w:jc w:val="center"/>
                          <w:rPr>
                            <w:rFonts w:ascii="Georgia"/>
                            <w:b/>
                            <w:sz w:val="21"/>
                          </w:rPr>
                        </w:pPr>
                        <w:r>
                          <w:rPr>
                            <w:rFonts w:ascii="Georgia"/>
                            <w:b/>
                            <w:w w:val="105"/>
                            <w:sz w:val="21"/>
                          </w:rPr>
                          <w:t>CAMRA Cambridgeshire Pub of the Year 2019</w:t>
                        </w:r>
                      </w:p>
                      <w:p>
                        <w:pPr>
                          <w:pStyle w:val="TableParagraph"/>
                          <w:spacing w:line="235" w:lineRule="auto" w:before="52"/>
                          <w:ind w:left="49" w:right="22"/>
                          <w:jc w:val="center"/>
                          <w:rPr>
                            <w:rFonts w:ascii="Georgia"/>
                            <w:b/>
                            <w:sz w:val="18"/>
                          </w:rPr>
                        </w:pP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9"/>
                          <w:ind w:left="349" w:right="315"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9" w:right="988"/>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2"/>
                          <w:ind w:left="1"/>
                          <w:jc w:val="center"/>
                          <w:rPr>
                            <w:rFonts w:ascii="Georgia"/>
                            <w:b/>
                            <w:sz w:val="26"/>
                          </w:rPr>
                        </w:pPr>
                        <w:r>
                          <w:rPr>
                            <w:rFonts w:ascii="Georgia"/>
                            <w:b/>
                            <w:sz w:val="26"/>
                          </w:rPr>
                          <w:t>01223 290384</w:t>
                        </w:r>
                      </w:p>
                      <w:p>
                        <w:pPr>
                          <w:pStyle w:val="TableParagraph"/>
                          <w:spacing w:line="289" w:lineRule="exact"/>
                          <w:ind w:left="10"/>
                          <w:jc w:val="center"/>
                          <w:rPr>
                            <w:sz w:val="26"/>
                          </w:rPr>
                        </w:pPr>
                        <w:hyperlink r:id="rId67">
                          <w:r>
                            <w:rPr>
                              <w:color w:val="000099"/>
                              <w:sz w:val="26"/>
                              <w:u w:val="single" w:color="000099"/>
                            </w:rPr>
                            <w:t>www.chestnuttreepub.co.uk</w:t>
                          </w:r>
                        </w:hyperlink>
                      </w:p>
                    </w:tc>
                  </w:tr>
                </w:tbl>
                <w:p>
                  <w:pPr>
                    <w:pStyle w:val="BodyText"/>
                    <w:ind w:left="0"/>
                  </w:pPr>
                </w:p>
              </w:txbxContent>
            </v:textbox>
          </v:shape>
        </w:pict>
      </w:r>
      <w:r>
        <w:rPr>
          <w:position w:val="2"/>
          <w:sz w:val="20"/>
        </w:rPr>
      </w:r>
    </w:p>
    <w:p>
      <w:pPr>
        <w:spacing w:after="0" w:line="240" w:lineRule="auto"/>
        <w:rPr>
          <w:sz w:val="20"/>
        </w:rPr>
        <w:sectPr>
          <w:pgSz w:w="11910" w:h="16840"/>
          <w:pgMar w:header="715" w:footer="354" w:top="1100" w:bottom="540" w:left="440" w:right="0"/>
        </w:sectPr>
      </w:pPr>
    </w:p>
    <w:p>
      <w:pPr>
        <w:pStyle w:val="Heading3"/>
        <w:spacing w:before="160"/>
      </w:pPr>
      <w:r>
        <w:rPr/>
        <w:drawing>
          <wp:anchor distT="0" distB="0" distL="0" distR="0" allowOverlap="1" layoutInCell="1" locked="0" behindDoc="1" simplePos="0" relativeHeight="250208256">
            <wp:simplePos x="0" y="0"/>
            <wp:positionH relativeFrom="page">
              <wp:posOffset>4521775</wp:posOffset>
            </wp:positionH>
            <wp:positionV relativeFrom="paragraph">
              <wp:posOffset>-2153755</wp:posOffset>
            </wp:positionV>
            <wp:extent cx="1963681" cy="2148839"/>
            <wp:effectExtent l="0" t="0" r="0" b="0"/>
            <wp:wrapNone/>
            <wp:docPr id="45" name="image29.png"/>
            <wp:cNvGraphicFramePr>
              <a:graphicFrameLocks noChangeAspect="1"/>
            </wp:cNvGraphicFramePr>
            <a:graphic>
              <a:graphicData uri="http://schemas.openxmlformats.org/drawingml/2006/picture">
                <pic:pic>
                  <pic:nvPicPr>
                    <pic:cNvPr id="46" name="image29.png"/>
                    <pic:cNvPicPr/>
                  </pic:nvPicPr>
                  <pic:blipFill>
                    <a:blip r:embed="rId68" cstate="print"/>
                    <a:stretch>
                      <a:fillRect/>
                    </a:stretch>
                  </pic:blipFill>
                  <pic:spPr>
                    <a:xfrm>
                      <a:off x="0" y="0"/>
                      <a:ext cx="1963681" cy="2148839"/>
                    </a:xfrm>
                    <a:prstGeom prst="rect">
                      <a:avLst/>
                    </a:prstGeom>
                  </pic:spPr>
                </pic:pic>
              </a:graphicData>
            </a:graphic>
          </wp:anchor>
        </w:drawing>
      </w:r>
      <w:r>
        <w:rPr/>
        <w:drawing>
          <wp:anchor distT="0" distB="0" distL="0" distR="0" allowOverlap="1" layoutInCell="1" locked="0" behindDoc="1" simplePos="0" relativeHeight="250209280">
            <wp:simplePos x="0" y="0"/>
            <wp:positionH relativeFrom="page">
              <wp:posOffset>2940763</wp:posOffset>
            </wp:positionH>
            <wp:positionV relativeFrom="paragraph">
              <wp:posOffset>-1451605</wp:posOffset>
            </wp:positionV>
            <wp:extent cx="372770" cy="826007"/>
            <wp:effectExtent l="0" t="0" r="0" b="0"/>
            <wp:wrapNone/>
            <wp:docPr id="47" name="image30.jpeg"/>
            <wp:cNvGraphicFramePr>
              <a:graphicFrameLocks noChangeAspect="1"/>
            </wp:cNvGraphicFramePr>
            <a:graphic>
              <a:graphicData uri="http://schemas.openxmlformats.org/drawingml/2006/picture">
                <pic:pic>
                  <pic:nvPicPr>
                    <pic:cNvPr id="48" name="image30.jpeg"/>
                    <pic:cNvPicPr/>
                  </pic:nvPicPr>
                  <pic:blipFill>
                    <a:blip r:embed="rId69" cstate="print"/>
                    <a:stretch>
                      <a:fillRect/>
                    </a:stretch>
                  </pic:blipFill>
                  <pic:spPr>
                    <a:xfrm>
                      <a:off x="0" y="0"/>
                      <a:ext cx="372770" cy="826007"/>
                    </a:xfrm>
                    <a:prstGeom prst="rect">
                      <a:avLst/>
                    </a:prstGeom>
                  </pic:spPr>
                </pic:pic>
              </a:graphicData>
            </a:graphic>
          </wp:anchor>
        </w:drawing>
      </w:r>
      <w:r>
        <w:rPr/>
        <w:t>West Wratting Saturday Café</w:t>
      </w:r>
    </w:p>
    <w:p>
      <w:pPr>
        <w:pStyle w:val="BodyText"/>
        <w:spacing w:line="261" w:lineRule="auto" w:before="124"/>
        <w:ind w:right="138"/>
      </w:pPr>
      <w:r>
        <w:rPr/>
        <w:t>This is held on the first Saturday of every month between 10.30 and 12 in the village hall. Volunteers provide help in setting up, serving and baking cakes. Fresh coffee, tea and cakes are served at the café. We regularly have children’s toys and crafts and a book stall.</w:t>
      </w:r>
    </w:p>
    <w:p>
      <w:pPr>
        <w:pStyle w:val="BodyText"/>
        <w:spacing w:line="261" w:lineRule="auto" w:before="95"/>
      </w:pPr>
      <w:r>
        <w:rPr/>
        <w:t>Donations received for the refreshments are used to fund various projects within our community. We also have a book stall each month. This year we are donating the proceeds from the book sales to the Friends of Granta School (FOGS).</w:t>
      </w:r>
    </w:p>
    <w:p>
      <w:pPr>
        <w:pStyle w:val="BodyText"/>
        <w:spacing w:line="261" w:lineRule="auto" w:before="96"/>
        <w:ind w:right="450"/>
      </w:pPr>
      <w:r>
        <w:rPr/>
        <w:t>If you would like more information please contact either of us.</w:t>
      </w:r>
    </w:p>
    <w:p>
      <w:pPr>
        <w:pStyle w:val="Heading4"/>
        <w:spacing w:before="7"/>
        <w:ind w:left="1367"/>
        <w:rPr>
          <w:i/>
        </w:rPr>
      </w:pPr>
      <w:r>
        <w:rPr>
          <w:i/>
        </w:rPr>
        <w:t>Catherine Willcocks, Sherry O’Donovan</w:t>
      </w:r>
    </w:p>
    <w:p>
      <w:pPr>
        <w:pStyle w:val="BodyText"/>
        <w:ind w:left="0"/>
        <w:rPr>
          <w:b/>
          <w:i/>
          <w:sz w:val="26"/>
        </w:rPr>
      </w:pPr>
    </w:p>
    <w:p>
      <w:pPr>
        <w:spacing w:before="176"/>
        <w:ind w:left="120" w:right="0" w:firstLine="0"/>
        <w:jc w:val="left"/>
        <w:rPr>
          <w:b/>
          <w:sz w:val="24"/>
        </w:rPr>
      </w:pPr>
      <w:r>
        <w:rPr>
          <w:b/>
          <w:sz w:val="24"/>
        </w:rPr>
        <w:t>The West Wratting Bridge Club</w:t>
      </w:r>
    </w:p>
    <w:p>
      <w:pPr>
        <w:pStyle w:val="BodyText"/>
        <w:spacing w:before="124"/>
      </w:pPr>
      <w:r>
        <w:rPr/>
        <w:t>This takes place on the first Friday of the month, from</w:t>
      </w:r>
    </w:p>
    <w:p>
      <w:pPr>
        <w:pStyle w:val="BodyText"/>
        <w:spacing w:line="261" w:lineRule="auto" w:before="24"/>
        <w:ind w:right="116"/>
      </w:pPr>
      <w:r>
        <w:rPr/>
        <w:t>7.30 until about 10pm. With an average of twelve players, the group enjoy very informal games of bridge and refreshments. Our fee of £1.50 per person per evening covers the hire of the village hall.</w:t>
      </w:r>
    </w:p>
    <w:p>
      <w:pPr>
        <w:pStyle w:val="Heading4"/>
        <w:spacing w:before="6"/>
        <w:ind w:left="3481"/>
        <w:rPr>
          <w:i/>
        </w:rPr>
      </w:pPr>
      <w:r>
        <w:rPr>
          <w:i/>
        </w:rPr>
        <w:t>Sherry O’Donovan</w:t>
      </w:r>
    </w:p>
    <w:p>
      <w:pPr>
        <w:pStyle w:val="BodyText"/>
        <w:spacing w:before="9"/>
        <w:ind w:left="0"/>
        <w:rPr>
          <w:b/>
          <w:i/>
          <w:sz w:val="37"/>
        </w:rPr>
      </w:pPr>
    </w:p>
    <w:p>
      <w:pPr>
        <w:spacing w:before="0"/>
        <w:ind w:left="120" w:right="0" w:firstLine="0"/>
        <w:jc w:val="left"/>
        <w:rPr>
          <w:b/>
          <w:sz w:val="24"/>
        </w:rPr>
      </w:pPr>
      <w:r>
        <w:rPr>
          <w:b/>
          <w:sz w:val="24"/>
        </w:rPr>
        <w:t>West Wratting Over 60s Club</w:t>
      </w:r>
    </w:p>
    <w:p>
      <w:pPr>
        <w:pStyle w:val="BodyText"/>
        <w:spacing w:line="261" w:lineRule="auto" w:before="124"/>
        <w:ind w:right="17"/>
      </w:pPr>
      <w:r>
        <w:rPr/>
        <w:t>We informally met monthly at The Chestnut Tree with lunch included, with six ladies on average attending. We held only one garden meeting last year, nine were held at The Chestnut Tree.</w:t>
      </w:r>
    </w:p>
    <w:p>
      <w:pPr>
        <w:pStyle w:val="BodyText"/>
        <w:spacing w:line="261" w:lineRule="auto" w:before="60"/>
        <w:ind w:right="724"/>
      </w:pPr>
      <w:r>
        <w:rPr/>
        <w:br w:type="column"/>
      </w:r>
      <w:r>
        <w:rPr/>
        <w:t>cuts, while the landowners keep the cross-field paths in good order.</w:t>
      </w:r>
    </w:p>
    <w:p>
      <w:pPr>
        <w:pStyle w:val="BodyText"/>
        <w:spacing w:line="261" w:lineRule="auto" w:before="98"/>
        <w:ind w:right="504"/>
      </w:pPr>
      <w:r>
        <w:rPr/>
        <w:t>A problem remains along the length of Fox Road after the laying of road chippings. There has been a large increase in general litter.</w:t>
      </w:r>
    </w:p>
    <w:p>
      <w:pPr>
        <w:pStyle w:val="BodyText"/>
        <w:spacing w:line="261" w:lineRule="auto" w:before="97"/>
        <w:ind w:right="610"/>
      </w:pPr>
      <w:r>
        <w:rPr/>
        <w:t>We had a positive dialogue with the Romanies camped at the Weston Colville end of Fox Road, which culminated in three young litter pickers (thank you Winter, Eirlys and Rocky) spending two litter picking sessions, while the Romanies did their bit and bagged up at least sixteen binliners themselves.</w:t>
      </w:r>
    </w:p>
    <w:p>
      <w:pPr>
        <w:pStyle w:val="BodyText"/>
        <w:spacing w:line="261" w:lineRule="auto" w:before="96"/>
        <w:ind w:right="651"/>
      </w:pPr>
      <w:r>
        <w:rPr/>
        <w:t>Simon Anderson, who has cut the paths round the perimeters of </w:t>
      </w:r>
      <w:r>
        <w:rPr>
          <w:spacing w:val="-6"/>
        </w:rPr>
        <w:t>West </w:t>
      </w:r>
      <w:r>
        <w:rPr/>
        <w:t>Wratting for many </w:t>
      </w:r>
      <w:r>
        <w:rPr>
          <w:spacing w:val="-3"/>
        </w:rPr>
        <w:t>year, </w:t>
      </w:r>
      <w:r>
        <w:rPr/>
        <w:t>may be moving away during the </w:t>
      </w:r>
      <w:r>
        <w:rPr>
          <w:spacing w:val="-4"/>
        </w:rPr>
        <w:t>year. </w:t>
      </w:r>
      <w:r>
        <w:rPr>
          <w:spacing w:val="-10"/>
        </w:rPr>
        <w:t>We </w:t>
      </w:r>
      <w:r>
        <w:rPr/>
        <w:t>all owe Simon a huge debt of gratitude for his excellent work. At time of writing I am not sure of his departure date, but I am sure we would like to give him a big thank you and wish him and Nikki all the very</w:t>
      </w:r>
      <w:r>
        <w:rPr>
          <w:spacing w:val="-4"/>
        </w:rPr>
        <w:t> </w:t>
      </w:r>
      <w:r>
        <w:rPr/>
        <w:t>best.</w:t>
      </w:r>
    </w:p>
    <w:p>
      <w:pPr>
        <w:pStyle w:val="BodyText"/>
        <w:spacing w:before="94"/>
      </w:pPr>
      <w:r>
        <w:rPr/>
        <w:t>As always, please contact me on any path issues.</w:t>
      </w:r>
    </w:p>
    <w:p>
      <w:pPr>
        <w:pStyle w:val="Heading4"/>
        <w:spacing w:before="18"/>
        <w:ind w:left="1752"/>
        <w:rPr>
          <w:i/>
        </w:rPr>
      </w:pPr>
      <w:r>
        <w:rPr>
          <w:i/>
        </w:rPr>
        <w:t>Colin McCall, Tree Officer (290036)</w:t>
      </w:r>
    </w:p>
    <w:p>
      <w:pPr>
        <w:pStyle w:val="BodyText"/>
        <w:ind w:left="0"/>
        <w:rPr>
          <w:b/>
          <w:i/>
          <w:sz w:val="20"/>
        </w:rPr>
      </w:pPr>
    </w:p>
    <w:p>
      <w:pPr>
        <w:pStyle w:val="BodyText"/>
        <w:ind w:left="0"/>
        <w:rPr>
          <w:b/>
          <w:i/>
          <w:sz w:val="20"/>
        </w:rPr>
      </w:pPr>
    </w:p>
    <w:p>
      <w:pPr>
        <w:pStyle w:val="BodyText"/>
        <w:spacing w:before="4"/>
        <w:ind w:left="0"/>
        <w:rPr>
          <w:b/>
          <w:i/>
          <w:sz w:val="28"/>
        </w:rPr>
      </w:pPr>
      <w:r>
        <w:rPr/>
        <w:drawing>
          <wp:anchor distT="0" distB="0" distL="0" distR="0" allowOverlap="1" layoutInCell="1" locked="0" behindDoc="0" simplePos="0" relativeHeight="31">
            <wp:simplePos x="0" y="0"/>
            <wp:positionH relativeFrom="page">
              <wp:posOffset>4841102</wp:posOffset>
            </wp:positionH>
            <wp:positionV relativeFrom="paragraph">
              <wp:posOffset>232060</wp:posOffset>
            </wp:positionV>
            <wp:extent cx="1413678" cy="1194816"/>
            <wp:effectExtent l="0" t="0" r="0" b="0"/>
            <wp:wrapTopAndBottom/>
            <wp:docPr id="49" name="image31.jpeg"/>
            <wp:cNvGraphicFramePr>
              <a:graphicFrameLocks noChangeAspect="1"/>
            </wp:cNvGraphicFramePr>
            <a:graphic>
              <a:graphicData uri="http://schemas.openxmlformats.org/drawingml/2006/picture">
                <pic:pic>
                  <pic:nvPicPr>
                    <pic:cNvPr id="50" name="image31.jpeg"/>
                    <pic:cNvPicPr/>
                  </pic:nvPicPr>
                  <pic:blipFill>
                    <a:blip r:embed="rId70" cstate="print"/>
                    <a:stretch>
                      <a:fillRect/>
                    </a:stretch>
                  </pic:blipFill>
                  <pic:spPr>
                    <a:xfrm>
                      <a:off x="0" y="0"/>
                      <a:ext cx="1413678" cy="1194816"/>
                    </a:xfrm>
                    <a:prstGeom prst="rect">
                      <a:avLst/>
                    </a:prstGeom>
                  </pic:spPr>
                </pic:pic>
              </a:graphicData>
            </a:graphic>
          </wp:anchor>
        </w:drawing>
      </w:r>
    </w:p>
    <w:p>
      <w:pPr>
        <w:spacing w:after="0"/>
        <w:rPr>
          <w:sz w:val="28"/>
        </w:rPr>
        <w:sectPr>
          <w:type w:val="continuous"/>
          <w:pgSz w:w="11910" w:h="16840"/>
          <w:pgMar w:top="1100" w:bottom="540" w:left="440" w:right="0"/>
          <w:cols w:num="2" w:equalWidth="0">
            <w:col w:w="5409" w:space="131"/>
            <w:col w:w="5930"/>
          </w:cols>
        </w:sectPr>
      </w:pPr>
    </w:p>
    <w:p>
      <w:pPr>
        <w:spacing w:before="6"/>
        <w:ind w:left="500" w:right="2483" w:firstLine="0"/>
        <w:jc w:val="center"/>
        <w:rPr>
          <w:b/>
          <w:i/>
          <w:sz w:val="24"/>
        </w:rPr>
      </w:pPr>
      <w:r>
        <w:rPr>
          <w:b/>
          <w:i/>
          <w:sz w:val="24"/>
        </w:rPr>
        <w:t>Wendy Halls</w:t>
      </w:r>
    </w:p>
    <w:p>
      <w:pPr>
        <w:pStyle w:val="BodyText"/>
        <w:spacing w:before="10"/>
        <w:ind w:left="0"/>
        <w:rPr>
          <w:b/>
          <w:i/>
          <w:sz w:val="37"/>
        </w:rPr>
      </w:pPr>
    </w:p>
    <w:p>
      <w:pPr>
        <w:spacing w:before="0"/>
        <w:ind w:left="120" w:right="0" w:firstLine="0"/>
        <w:jc w:val="left"/>
        <w:rPr>
          <w:b/>
          <w:sz w:val="24"/>
        </w:rPr>
      </w:pPr>
      <w:r>
        <w:rPr/>
        <w:pict>
          <v:shape style="position:absolute;margin-left:305.22879pt;margin-top:-187.909073pt;width:263.75pt;height:242.1pt;mso-position-horizontal-relative:page;mso-position-vertical-relative:paragraph;z-index:25169305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801" w:hRule="atLeast"/>
                    </w:trPr>
                    <w:tc>
                      <w:tcPr>
                        <w:tcW w:w="5244" w:type="dxa"/>
                      </w:tcPr>
                      <w:p>
                        <w:pPr>
                          <w:pStyle w:val="TableParagraph"/>
                          <w:spacing w:before="81"/>
                          <w:ind w:left="235" w:right="210"/>
                          <w:jc w:val="center"/>
                          <w:rPr>
                            <w:b/>
                            <w:sz w:val="28"/>
                          </w:rPr>
                        </w:pPr>
                        <w:r>
                          <w:rPr>
                            <w:b/>
                            <w:sz w:val="28"/>
                          </w:rPr>
                          <w:t>Cambridge Theatre Company</w:t>
                        </w:r>
                      </w:p>
                      <w:p>
                        <w:pPr>
                          <w:pStyle w:val="TableParagraph"/>
                          <w:spacing w:before="15"/>
                          <w:ind w:left="223" w:right="210"/>
                          <w:jc w:val="center"/>
                          <w:rPr>
                            <w:sz w:val="24"/>
                          </w:rPr>
                        </w:pPr>
                        <w:r>
                          <w:rPr>
                            <w:sz w:val="24"/>
                          </w:rPr>
                          <w:t>presents</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348" w:lineRule="auto" w:before="150"/>
                          <w:ind w:left="245" w:right="210"/>
                          <w:jc w:val="center"/>
                          <w:rPr>
                            <w:sz w:val="24"/>
                          </w:rPr>
                        </w:pPr>
                        <w:r>
                          <w:rPr>
                            <w:sz w:val="24"/>
                          </w:rPr>
                          <w:t>Book, Music &amp; Lyrics by Jonathan Larson Tuesday 9</w:t>
                        </w:r>
                        <w:r>
                          <w:rPr>
                            <w:position w:val="7"/>
                            <w:sz w:val="16"/>
                          </w:rPr>
                          <w:t>th </w:t>
                        </w:r>
                        <w:r>
                          <w:rPr>
                            <w:sz w:val="24"/>
                          </w:rPr>
                          <w:t>- Saturday 13</w:t>
                        </w:r>
                        <w:r>
                          <w:rPr>
                            <w:position w:val="7"/>
                            <w:sz w:val="16"/>
                          </w:rPr>
                          <w:t>th </w:t>
                        </w:r>
                        <w:r>
                          <w:rPr>
                            <w:sz w:val="24"/>
                          </w:rPr>
                          <w:t>July</w:t>
                        </w:r>
                      </w:p>
                      <w:p>
                        <w:pPr>
                          <w:pStyle w:val="TableParagraph"/>
                          <w:spacing w:line="348" w:lineRule="auto"/>
                          <w:ind w:left="449" w:right="439"/>
                          <w:jc w:val="center"/>
                          <w:rPr>
                            <w:sz w:val="24"/>
                          </w:rPr>
                        </w:pPr>
                        <w:r>
                          <w:rPr>
                            <w:sz w:val="24"/>
                          </w:rPr>
                          <w:t>in the Great Hall at The Leys, Cambridge Tickets £12.50 - £16.50</w:t>
                        </w:r>
                      </w:p>
                      <w:p>
                        <w:pPr>
                          <w:pStyle w:val="TableParagraph"/>
                          <w:spacing w:line="202" w:lineRule="exact"/>
                          <w:ind w:left="240" w:right="210"/>
                          <w:jc w:val="center"/>
                          <w:rPr>
                            <w:rFonts w:ascii="Trebuchet MS"/>
                            <w:i/>
                            <w:sz w:val="20"/>
                          </w:rPr>
                        </w:pPr>
                        <w:hyperlink r:id="rId71">
                          <w:r>
                            <w:rPr>
                              <w:rFonts w:ascii="Trebuchet MS"/>
                              <w:i/>
                              <w:sz w:val="20"/>
                            </w:rPr>
                            <w:t>www.cambridgelivetrust.co.uk/tickets</w:t>
                          </w:r>
                        </w:hyperlink>
                      </w:p>
                      <w:p>
                        <w:pPr>
                          <w:pStyle w:val="TableParagraph"/>
                          <w:spacing w:line="226" w:lineRule="exact"/>
                          <w:ind w:left="222" w:right="210"/>
                          <w:jc w:val="center"/>
                          <w:rPr>
                            <w:rFonts w:ascii="Trebuchet MS"/>
                            <w:i/>
                            <w:sz w:val="20"/>
                          </w:rPr>
                        </w:pPr>
                        <w:r>
                          <w:rPr>
                            <w:rFonts w:ascii="Trebuchet MS"/>
                            <w:i/>
                            <w:sz w:val="20"/>
                          </w:rPr>
                          <w:t>or 01223 357851</w:t>
                        </w:r>
                      </w:p>
                    </w:tc>
                  </w:tr>
                </w:tbl>
                <w:p>
                  <w:pPr>
                    <w:pStyle w:val="BodyText"/>
                    <w:ind w:left="0"/>
                  </w:pPr>
                </w:p>
              </w:txbxContent>
            </v:textbox>
            <w10:wrap type="none"/>
          </v:shape>
        </w:pict>
      </w:r>
      <w:r>
        <w:rPr>
          <w:b/>
          <w:sz w:val="24"/>
        </w:rPr>
        <w:t>Parish Paths Partnership</w:t>
      </w:r>
    </w:p>
    <w:p>
      <w:pPr>
        <w:pStyle w:val="BodyText"/>
        <w:spacing w:line="261" w:lineRule="auto" w:before="124"/>
        <w:ind w:right="6104"/>
      </w:pPr>
      <w:r>
        <w:rPr/>
        <w:t>The public footpaths were well maintained throughout the year, and the council continues to give us two</w:t>
      </w:r>
    </w:p>
    <w:p>
      <w:pPr>
        <w:spacing w:after="0" w:line="261" w:lineRule="auto"/>
        <w:sectPr>
          <w:type w:val="continuous"/>
          <w:pgSz w:w="11910" w:h="16840"/>
          <w:pgMar w:top="1100" w:bottom="540" w:left="440" w:right="0"/>
        </w:sectPr>
      </w:pPr>
    </w:p>
    <w:p>
      <w:pPr>
        <w:tabs>
          <w:tab w:pos="5650" w:val="left" w:leader="none"/>
        </w:tabs>
        <w:spacing w:line="240" w:lineRule="auto"/>
        <w:ind w:left="12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74"/>
                          <w:ind w:left="39"/>
                          <w:jc w:val="center"/>
                          <w:rPr>
                            <w:rFonts w:ascii="Calibri"/>
                            <w:sz w:val="22"/>
                          </w:rPr>
                        </w:pPr>
                        <w:r>
                          <w:rPr>
                            <w:rFonts w:ascii="Calibri"/>
                            <w:w w:val="105"/>
                            <w:sz w:val="22"/>
                          </w:rPr>
                          <w:t>We service and repair all garden machinery.</w:t>
                        </w:r>
                      </w:p>
                      <w:p>
                        <w:pPr>
                          <w:pStyle w:val="TableParagraph"/>
                          <w:spacing w:line="232" w:lineRule="auto" w:before="98"/>
                          <w:ind w:left="483" w:right="450" w:firstLine="5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13"/>
                          <w:jc w:val="center"/>
                          <w:rPr>
                            <w:rFonts w:ascii="Calibri"/>
                            <w:sz w:val="22"/>
                          </w:rPr>
                        </w:pPr>
                        <w:r>
                          <w:rPr>
                            <w:rFonts w:ascii="Calibri"/>
                            <w:w w:val="105"/>
                            <w:sz w:val="22"/>
                          </w:rPr>
                          <w:t>Free collection and delivery.</w:t>
                        </w:r>
                      </w:p>
                      <w:p>
                        <w:pPr>
                          <w:pStyle w:val="TableParagraph"/>
                          <w:spacing w:line="415" w:lineRule="exact" w:before="107"/>
                          <w:ind w:left="2"/>
                          <w:jc w:val="center"/>
                          <w:rPr>
                            <w:rFonts w:ascii="Gill Sans MT"/>
                            <w:b/>
                            <w:sz w:val="36"/>
                          </w:rPr>
                        </w:pPr>
                        <w:r>
                          <w:rPr>
                            <w:rFonts w:ascii="Gill Sans MT"/>
                            <w:b/>
                            <w:sz w:val="36"/>
                          </w:rPr>
                          <w:t>Gog Magog Mower Services</w:t>
                        </w:r>
                      </w:p>
                      <w:p>
                        <w:pPr>
                          <w:pStyle w:val="TableParagraph"/>
                          <w:tabs>
                            <w:tab w:pos="2093" w:val="left" w:leader="none"/>
                          </w:tabs>
                          <w:spacing w:line="307" w:lineRule="auto"/>
                          <w:ind w:left="103" w:right="84"/>
                          <w:jc w:val="center"/>
                          <w:rPr>
                            <w:rFonts w:ascii="Calibri"/>
                            <w:sz w:val="22"/>
                          </w:rPr>
                        </w:pPr>
                        <w:r>
                          <w:rPr>
                            <w:rFonts w:ascii="Gill Sans MT"/>
                            <w:b/>
                            <w:w w:val="95"/>
                            <w:sz w:val="26"/>
                          </w:rPr>
                          <w:t>Unit</w:t>
                        </w:r>
                        <w:r>
                          <w:rPr>
                            <w:rFonts w:ascii="Gill Sans MT"/>
                            <w:b/>
                            <w:spacing w:val="-11"/>
                            <w:w w:val="95"/>
                            <w:sz w:val="26"/>
                          </w:rPr>
                          <w:t> </w:t>
                        </w:r>
                        <w:r>
                          <w:rPr>
                            <w:rFonts w:ascii="Gill Sans MT"/>
                            <w:b/>
                            <w:w w:val="95"/>
                            <w:sz w:val="26"/>
                          </w:rPr>
                          <w:t>1,</w:t>
                        </w:r>
                        <w:r>
                          <w:rPr>
                            <w:rFonts w:ascii="Gill Sans MT"/>
                            <w:b/>
                            <w:spacing w:val="-10"/>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0"/>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0"/>
                            <w:w w:val="95"/>
                            <w:sz w:val="26"/>
                          </w:rPr>
                          <w:t> </w:t>
                        </w:r>
                        <w:r>
                          <w:rPr>
                            <w:rFonts w:ascii="Gill Sans MT"/>
                            <w:b/>
                            <w:spacing w:val="-4"/>
                            <w:w w:val="95"/>
                            <w:sz w:val="26"/>
                          </w:rPr>
                          <w:t>Babraham </w:t>
                        </w:r>
                        <w:r>
                          <w:rPr>
                            <w:rFonts w:ascii="Calibri"/>
                            <w:sz w:val="22"/>
                          </w:rPr>
                          <w:t>01223</w:t>
                        </w:r>
                        <w:r>
                          <w:rPr>
                            <w:rFonts w:ascii="Calibri"/>
                            <w:spacing w:val="48"/>
                            <w:sz w:val="22"/>
                          </w:rPr>
                          <w:t> </w:t>
                        </w:r>
                        <w:r>
                          <w:rPr>
                            <w:rFonts w:ascii="Calibri"/>
                            <w:sz w:val="22"/>
                          </w:rPr>
                          <w:t>832894</w:t>
                          <w:tab/>
                        </w:r>
                        <w:hyperlink r:id="rId72">
                          <w:r>
                            <w:rPr>
                              <w:rFonts w:ascii="Calibri"/>
                              <w:color w:val="000099"/>
                              <w:sz w:val="22"/>
                            </w:rPr>
                            <w:t>david@gogmagogmowers.co.uk</w:t>
                          </w:r>
                        </w:hyperlink>
                        <w:r>
                          <w:rPr>
                            <w:rFonts w:ascii="Calibri"/>
                            <w:color w:val="000099"/>
                            <w:sz w:val="22"/>
                          </w:rPr>
                          <w:t> </w:t>
                        </w:r>
                        <w:hyperlink r:id="rId73">
                          <w:r>
                            <w:rPr>
                              <w:rFonts w:ascii="Calibri"/>
                              <w:sz w:val="22"/>
                            </w:rPr>
                            <w:t>www.gogmagogmowers.co.uk</w:t>
                          </w:r>
                        </w:hyperlink>
                      </w:p>
                    </w:tc>
                  </w:tr>
                </w:tbl>
                <w:p>
                  <w:pPr>
                    <w:pStyle w:val="BodyText"/>
                    <w:ind w:left="0"/>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9"/>
                          <w:rPr>
                            <w:sz w:val="20"/>
                          </w:rPr>
                        </w:pPr>
                        <w:r>
                          <w:rPr>
                            <w:sz w:val="20"/>
                          </w:rPr>
                          <w:drawing>
                            <wp:inline distT="0" distB="0" distL="0" distR="0">
                              <wp:extent cx="628061" cy="255174"/>
                              <wp:effectExtent l="0" t="0" r="0" b="0"/>
                              <wp:docPr id="51" name="image32.jpeg"/>
                              <wp:cNvGraphicFramePr>
                                <a:graphicFrameLocks noChangeAspect="1"/>
                              </wp:cNvGraphicFramePr>
                              <a:graphic>
                                <a:graphicData uri="http://schemas.openxmlformats.org/drawingml/2006/picture">
                                  <pic:pic>
                                    <pic:nvPicPr>
                                      <pic:cNvPr id="52" name="image32.jpeg"/>
                                      <pic:cNvPicPr/>
                                    </pic:nvPicPr>
                                    <pic:blipFill>
                                      <a:blip r:embed="rId74" cstate="print"/>
                                      <a:stretch>
                                        <a:fillRect/>
                                      </a:stretch>
                                    </pic:blipFill>
                                    <pic:spPr>
                                      <a:xfrm>
                                        <a:off x="0" y="0"/>
                                        <a:ext cx="628061" cy="255174"/>
                                      </a:xfrm>
                                      <a:prstGeom prst="rect">
                                        <a:avLst/>
                                      </a:prstGeom>
                                    </pic:spPr>
                                  </pic:pic>
                                </a:graphicData>
                              </a:graphic>
                            </wp:inline>
                          </w:drawing>
                        </w:r>
                        <w:r>
                          <w:rPr>
                            <w:sz w:val="20"/>
                          </w:rPr>
                        </w:r>
                      </w:p>
                      <w:p>
                        <w:pPr>
                          <w:pStyle w:val="TableParagraph"/>
                          <w:spacing w:line="287" w:lineRule="exact" w:before="10"/>
                          <w:ind w:left="856" w:right="529"/>
                          <w:jc w:val="center"/>
                          <w:rPr>
                            <w:rFonts w:ascii="Century Gothic"/>
                            <w:b/>
                            <w:sz w:val="24"/>
                          </w:rPr>
                        </w:pPr>
                        <w:r>
                          <w:rPr>
                            <w:rFonts w:ascii="Century Gothic"/>
                            <w:b/>
                            <w:color w:val="003366"/>
                            <w:sz w:val="24"/>
                          </w:rPr>
                          <w:t>[cocoon]</w:t>
                        </w:r>
                      </w:p>
                      <w:p>
                        <w:pPr>
                          <w:pStyle w:val="TableParagraph"/>
                          <w:spacing w:line="270" w:lineRule="exact"/>
                          <w:ind w:left="856" w:right="550"/>
                          <w:jc w:val="center"/>
                          <w:rPr>
                            <w:rFonts w:ascii="Century Gothic"/>
                            <w:sz w:val="24"/>
                          </w:rPr>
                        </w:pPr>
                        <w:r>
                          <w:rPr>
                            <w:rFonts w:ascii="Century Gothic"/>
                            <w:color w:val="003366"/>
                            <w:sz w:val="24"/>
                          </w:rPr>
                          <w:t>wellbeing + beauty</w:t>
                        </w:r>
                      </w:p>
                      <w:p>
                        <w:pPr>
                          <w:pStyle w:val="TableParagraph"/>
                          <w:spacing w:line="17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4"/>
                          <w:ind w:left="856" w:right="538"/>
                          <w:jc w:val="center"/>
                          <w:rPr>
                            <w:rFonts w:ascii="Century Gothic"/>
                            <w:b/>
                            <w:sz w:val="22"/>
                          </w:rPr>
                        </w:pPr>
                        <w:r>
                          <w:rPr>
                            <w:rFonts w:ascii="Century Gothic"/>
                            <w:b/>
                            <w:color w:val="003366"/>
                            <w:sz w:val="22"/>
                          </w:rPr>
                          <w:t>01223 290886</w:t>
                        </w:r>
                      </w:p>
                      <w:p>
                        <w:pPr>
                          <w:pStyle w:val="TableParagraph"/>
                          <w:spacing w:line="255" w:lineRule="exact"/>
                          <w:ind w:left="856" w:right="521"/>
                          <w:jc w:val="center"/>
                          <w:rPr>
                            <w:rFonts w:ascii="Century Gothic"/>
                            <w:sz w:val="22"/>
                          </w:rPr>
                        </w:pPr>
                        <w:r>
                          <w:rPr>
                            <w:rFonts w:ascii="Century Gothic"/>
                            <w:color w:val="003366"/>
                            <w:sz w:val="22"/>
                          </w:rPr>
                          <w:t>High Street, West Wickham</w:t>
                        </w:r>
                      </w:p>
                      <w:p>
                        <w:pPr>
                          <w:pStyle w:val="TableParagraph"/>
                          <w:spacing w:before="8"/>
                          <w:rPr>
                            <w:sz w:val="6"/>
                          </w:rPr>
                        </w:pPr>
                      </w:p>
                      <w:p>
                        <w:pPr>
                          <w:pStyle w:val="TableParagraph"/>
                          <w:ind w:left="3881" w:right="-44"/>
                          <w:rPr>
                            <w:sz w:val="20"/>
                          </w:rPr>
                        </w:pPr>
                        <w:r>
                          <w:rPr>
                            <w:sz w:val="20"/>
                          </w:rPr>
                          <w:drawing>
                            <wp:inline distT="0" distB="0" distL="0" distR="0">
                              <wp:extent cx="847234" cy="444055"/>
                              <wp:effectExtent l="0" t="0" r="0" b="0"/>
                              <wp:docPr id="53" name="image33.jpeg"/>
                              <wp:cNvGraphicFramePr>
                                <a:graphicFrameLocks noChangeAspect="1"/>
                              </wp:cNvGraphicFramePr>
                              <a:graphic>
                                <a:graphicData uri="http://schemas.openxmlformats.org/drawingml/2006/picture">
                                  <pic:pic>
                                    <pic:nvPicPr>
                                      <pic:cNvPr id="54" name="image33.jpeg"/>
                                      <pic:cNvPicPr/>
                                    </pic:nvPicPr>
                                    <pic:blipFill>
                                      <a:blip r:embed="rId75" cstate="print"/>
                                      <a:stretch>
                                        <a:fillRect/>
                                      </a:stretch>
                                    </pic:blipFill>
                                    <pic:spPr>
                                      <a:xfrm>
                                        <a:off x="0" y="0"/>
                                        <a:ext cx="847234" cy="444055"/>
                                      </a:xfrm>
                                      <a:prstGeom prst="rect">
                                        <a:avLst/>
                                      </a:prstGeom>
                                    </pic:spPr>
                                  </pic:pic>
                                </a:graphicData>
                              </a:graphic>
                            </wp:inline>
                          </w:drawing>
                        </w:r>
                        <w:r>
                          <w:rPr>
                            <w:sz w:val="20"/>
                          </w:rPr>
                        </w:r>
                      </w:p>
                    </w:tc>
                  </w:tr>
                </w:tbl>
                <w:p>
                  <w:pPr>
                    <w:pStyle w:val="BodyText"/>
                    <w:ind w:left="0"/>
                  </w:pPr>
                </w:p>
              </w:txbxContent>
            </v:textbox>
          </v:shape>
        </w:pict>
      </w:r>
      <w:r>
        <w:rPr>
          <w:sz w:val="20"/>
        </w:rPr>
      </w:r>
    </w:p>
    <w:p>
      <w:pPr>
        <w:pStyle w:val="BodyText"/>
        <w:spacing w:before="1"/>
        <w:ind w:left="0"/>
        <w:rPr>
          <w:sz w:val="6"/>
        </w:rPr>
      </w:pPr>
    </w:p>
    <w:p>
      <w:pPr>
        <w:spacing w:after="0"/>
        <w:rPr>
          <w:sz w:val="6"/>
        </w:rPr>
        <w:sectPr>
          <w:pgSz w:w="11910" w:h="16840"/>
          <w:pgMar w:header="715" w:footer="354" w:top="1100" w:bottom="540" w:left="440" w:right="0"/>
        </w:sectPr>
      </w:pPr>
    </w:p>
    <w:p>
      <w:pPr>
        <w:pStyle w:val="Heading1"/>
        <w:spacing w:before="101"/>
        <w:rPr>
          <w:i/>
        </w:rPr>
      </w:pPr>
      <w:r>
        <w:rPr/>
        <w:drawing>
          <wp:anchor distT="0" distB="0" distL="0" distR="0" allowOverlap="1" layoutInCell="1" locked="0" behindDoc="1" simplePos="0" relativeHeight="250211328">
            <wp:simplePos x="0" y="0"/>
            <wp:positionH relativeFrom="page">
              <wp:posOffset>3962400</wp:posOffset>
            </wp:positionH>
            <wp:positionV relativeFrom="paragraph">
              <wp:posOffset>-667510</wp:posOffset>
            </wp:positionV>
            <wp:extent cx="1159820" cy="571500"/>
            <wp:effectExtent l="0" t="0" r="0" b="0"/>
            <wp:wrapNone/>
            <wp:docPr id="55" name="image34.jpeg"/>
            <wp:cNvGraphicFramePr>
              <a:graphicFrameLocks noChangeAspect="1"/>
            </wp:cNvGraphicFramePr>
            <a:graphic>
              <a:graphicData uri="http://schemas.openxmlformats.org/drawingml/2006/picture">
                <pic:pic>
                  <pic:nvPicPr>
                    <pic:cNvPr id="56" name="image34.jpeg"/>
                    <pic:cNvPicPr/>
                  </pic:nvPicPr>
                  <pic:blipFill>
                    <a:blip r:embed="rId76" cstate="print"/>
                    <a:stretch>
                      <a:fillRect/>
                    </a:stretch>
                  </pic:blipFill>
                  <pic:spPr>
                    <a:xfrm>
                      <a:off x="0" y="0"/>
                      <a:ext cx="1159820" cy="571500"/>
                    </a:xfrm>
                    <a:prstGeom prst="rect">
                      <a:avLst/>
                    </a:prstGeom>
                  </pic:spPr>
                </pic:pic>
              </a:graphicData>
            </a:graphic>
          </wp:anchor>
        </w:drawing>
      </w:r>
      <w:r>
        <w:rPr/>
        <w:drawing>
          <wp:anchor distT="0" distB="0" distL="0" distR="0" allowOverlap="1" layoutInCell="1" locked="0" behindDoc="0" simplePos="0" relativeHeight="251700224">
            <wp:simplePos x="0" y="0"/>
            <wp:positionH relativeFrom="page">
              <wp:posOffset>3111500</wp:posOffset>
            </wp:positionH>
            <wp:positionV relativeFrom="paragraph">
              <wp:posOffset>82844</wp:posOffset>
            </wp:positionV>
            <wp:extent cx="584200" cy="590715"/>
            <wp:effectExtent l="0" t="0" r="0" b="0"/>
            <wp:wrapNone/>
            <wp:docPr id="57" name="image35.jpeg"/>
            <wp:cNvGraphicFramePr>
              <a:graphicFrameLocks noChangeAspect="1"/>
            </wp:cNvGraphicFramePr>
            <a:graphic>
              <a:graphicData uri="http://schemas.openxmlformats.org/drawingml/2006/picture">
                <pic:pic>
                  <pic:nvPicPr>
                    <pic:cNvPr id="58" name="image35.jpeg"/>
                    <pic:cNvPicPr/>
                  </pic:nvPicPr>
                  <pic:blipFill>
                    <a:blip r:embed="rId77" cstate="print"/>
                    <a:stretch>
                      <a:fillRect/>
                    </a:stretch>
                  </pic:blipFill>
                  <pic:spPr>
                    <a:xfrm>
                      <a:off x="0" y="0"/>
                      <a:ext cx="584200" cy="590715"/>
                    </a:xfrm>
                    <a:prstGeom prst="rect">
                      <a:avLst/>
                    </a:prstGeom>
                  </pic:spPr>
                </pic:pic>
              </a:graphicData>
            </a:graphic>
          </wp:anchor>
        </w:drawing>
      </w:r>
      <w:r>
        <w:rPr>
          <w:i/>
        </w:rPr>
        <w:t>Balsham Gardening Club</w:t>
      </w:r>
    </w:p>
    <w:p>
      <w:pPr>
        <w:pStyle w:val="BodyText"/>
        <w:spacing w:line="261" w:lineRule="auto" w:before="115"/>
        <w:ind w:right="1167"/>
      </w:pPr>
      <w:r>
        <w:rPr/>
        <w:t>Balsham Gardening Club held their annual plant sale on 25</w:t>
      </w:r>
      <w:r>
        <w:rPr>
          <w:position w:val="7"/>
          <w:sz w:val="16"/>
        </w:rPr>
        <w:t>th </w:t>
      </w:r>
      <w:r>
        <w:rPr/>
        <w:t>May. It was a busy</w:t>
      </w:r>
    </w:p>
    <w:p>
      <w:pPr>
        <w:pStyle w:val="BodyText"/>
        <w:spacing w:line="274" w:lineRule="exact"/>
      </w:pPr>
      <w:r>
        <w:rPr/>
        <w:t>morning, and a grand sum of £435.30 was raised.</w:t>
      </w:r>
    </w:p>
    <w:p>
      <w:pPr>
        <w:pStyle w:val="BodyText"/>
        <w:spacing w:line="261" w:lineRule="auto" w:before="124"/>
        <w:ind w:right="99"/>
        <w:jc w:val="both"/>
      </w:pPr>
      <w:r>
        <w:rPr/>
        <w:t>The monies will go towards providing a tree and Owl box in memory of our long serving, kind and efficient treasurer Pat Faircloth.</w:t>
      </w:r>
    </w:p>
    <w:p>
      <w:pPr>
        <w:pStyle w:val="BodyText"/>
        <w:spacing w:line="261" w:lineRule="auto" w:before="98"/>
        <w:ind w:right="134"/>
      </w:pPr>
      <w:r>
        <w:rPr/>
        <w:t>Many thanks to all who helped on the day and to those generous folk who donated plants and packets of seeds.</w:t>
      </w:r>
    </w:p>
    <w:p>
      <w:pPr>
        <w:pStyle w:val="BodyText"/>
        <w:spacing w:line="261" w:lineRule="auto" w:before="97"/>
      </w:pPr>
      <w:r>
        <w:rPr/>
        <w:t>Let’s hope for spectacular blooms and much edible produce this year.</w:t>
      </w:r>
    </w:p>
    <w:p>
      <w:pPr>
        <w:pStyle w:val="BodyText"/>
        <w:spacing w:line="261" w:lineRule="auto" w:before="78"/>
        <w:ind w:right="605"/>
      </w:pPr>
      <w:r>
        <w:rPr/>
        <w:br w:type="column"/>
      </w:r>
      <w:r>
        <w:rPr>
          <w:color w:val="201F1E"/>
        </w:rPr>
        <w:t>cricket match. Steve has also appeared as a doctor in a TV hospital drama, a biopic film about Paul Raymond, and as an auctioneer. He played a professor at Oxford and worked with Richard Gere on the film ‘Mother, Father,</w:t>
      </w:r>
      <w:r>
        <w:rPr>
          <w:color w:val="201F1E"/>
          <w:spacing w:val="-4"/>
        </w:rPr>
        <w:t> </w:t>
      </w:r>
      <w:r>
        <w:rPr>
          <w:color w:val="201F1E"/>
        </w:rPr>
        <w:t>Son’.</w:t>
      </w:r>
    </w:p>
    <w:p>
      <w:pPr>
        <w:pStyle w:val="BodyText"/>
        <w:spacing w:line="261" w:lineRule="auto" w:before="96"/>
        <w:ind w:right="578"/>
      </w:pPr>
      <w:r>
        <w:rPr/>
        <w:t>Our monthly meetings are held on the second</w:t>
      </w:r>
      <w:r>
        <w:rPr>
          <w:spacing w:val="-26"/>
        </w:rPr>
        <w:t> </w:t>
      </w:r>
      <w:r>
        <w:rPr/>
        <w:t>Tuesday of the month at 7.30 pm at the Meadow School, Balsham. Our next meeting is on July 19</w:t>
      </w:r>
      <w:r>
        <w:rPr>
          <w:position w:val="7"/>
          <w:sz w:val="16"/>
        </w:rPr>
        <w:t>th </w:t>
      </w:r>
      <w:r>
        <w:rPr/>
        <w:t>which is our Member’ Summer Meeting. </w:t>
      </w:r>
      <w:r>
        <w:rPr>
          <w:spacing w:val="-10"/>
        </w:rPr>
        <w:t>We </w:t>
      </w:r>
      <w:r>
        <w:rPr/>
        <w:t>break for August but on September 10</w:t>
      </w:r>
      <w:r>
        <w:rPr>
          <w:position w:val="7"/>
          <w:sz w:val="16"/>
        </w:rPr>
        <w:t>th </w:t>
      </w:r>
      <w:r>
        <w:rPr/>
        <w:t>we have a talk on ‘Holistic Healing’ by Gene</w:t>
      </w:r>
      <w:r>
        <w:rPr>
          <w:spacing w:val="-24"/>
        </w:rPr>
        <w:t> </w:t>
      </w:r>
      <w:r>
        <w:rPr>
          <w:spacing w:val="-5"/>
        </w:rPr>
        <w:t>Taylor.</w:t>
      </w:r>
    </w:p>
    <w:p>
      <w:pPr>
        <w:pStyle w:val="Heading4"/>
        <w:spacing w:line="265" w:lineRule="exact"/>
        <w:ind w:left="2991"/>
        <w:rPr>
          <w:i/>
        </w:rPr>
      </w:pPr>
      <w:r>
        <w:rPr/>
        <w:pict>
          <v:group style="position:absolute;margin-left:305.012299pt;margin-top:23.566309pt;width:262pt;height:371.75pt;mso-position-horizontal-relative:page;mso-position-vertical-relative:paragraph;z-index:251699200" coordorigin="6100,471" coordsize="5240,7435">
            <v:rect style="position:absolute;left:6100;top:471;width:5240;height:7435" filled="true" fillcolor="#dce6f2" stroked="false">
              <v:fill type="solid"/>
            </v:rect>
            <v:shape style="position:absolute;left:6793;top:3801;width:1643;height:1536" type="#_x0000_t75" stroked="false">
              <v:imagedata r:id="rId78" o:title=""/>
            </v:shape>
            <v:shape style="position:absolute;left:6100;top:471;width:5240;height:7435" type="#_x0000_t202" filled="false" stroked="false">
              <v:textbox inset="0,0,0,0">
                <w:txbxContent>
                  <w:p>
                    <w:pPr>
                      <w:spacing w:before="287"/>
                      <w:ind w:left="427" w:right="405" w:firstLine="0"/>
                      <w:jc w:val="center"/>
                      <w:rPr>
                        <w:rFonts w:ascii="Castellar"/>
                        <w:b/>
                        <w:i/>
                        <w:sz w:val="63"/>
                      </w:rPr>
                    </w:pPr>
                    <w:r>
                      <w:rPr>
                        <w:rFonts w:ascii="Castellar"/>
                        <w:b/>
                        <w:i/>
                        <w:sz w:val="63"/>
                      </w:rPr>
                      <w:t>skylark</w:t>
                    </w:r>
                  </w:p>
                  <w:p>
                    <w:pPr>
                      <w:spacing w:line="345" w:lineRule="auto" w:before="134"/>
                      <w:ind w:left="1351" w:right="1322" w:firstLine="37"/>
                      <w:jc w:val="both"/>
                      <w:rPr>
                        <w:rFonts w:ascii="Calibri"/>
                        <w:b/>
                        <w:sz w:val="25"/>
                      </w:rPr>
                    </w:pPr>
                    <w:r>
                      <w:rPr>
                        <w:rFonts w:ascii="Calibri"/>
                        <w:b/>
                        <w:sz w:val="25"/>
                      </w:rPr>
                      <w:t>On a summer afternoon A programme of popular early 20</w:t>
                    </w:r>
                    <w:r>
                      <w:rPr>
                        <w:rFonts w:ascii="Calibri"/>
                        <w:b/>
                        <w:sz w:val="25"/>
                        <w:vertAlign w:val="superscript"/>
                      </w:rPr>
                      <w:t>th</w:t>
                    </w:r>
                    <w:r>
                      <w:rPr>
                        <w:rFonts w:ascii="Calibri"/>
                        <w:b/>
                        <w:sz w:val="25"/>
                        <w:vertAlign w:val="baseline"/>
                      </w:rPr>
                      <w:t> Century music</w:t>
                    </w:r>
                  </w:p>
                  <w:p>
                    <w:pPr>
                      <w:spacing w:line="240" w:lineRule="auto" w:before="0"/>
                      <w:rPr>
                        <w:rFonts w:ascii="Calibri"/>
                        <w:b/>
                        <w:sz w:val="27"/>
                      </w:rPr>
                    </w:pPr>
                  </w:p>
                  <w:p>
                    <w:pPr>
                      <w:spacing w:before="0"/>
                      <w:ind w:left="2115" w:right="0" w:firstLine="0"/>
                      <w:jc w:val="left"/>
                      <w:rPr>
                        <w:rFonts w:ascii="Calibri"/>
                        <w:sz w:val="15"/>
                      </w:rPr>
                    </w:pPr>
                    <w:r>
                      <w:rPr>
                        <w:rFonts w:ascii="Calibri"/>
                        <w:sz w:val="15"/>
                      </w:rPr>
                      <w:t>Hoagy Carmichael</w:t>
                    </w:r>
                  </w:p>
                  <w:p>
                    <w:pPr>
                      <w:spacing w:line="285" w:lineRule="auto" w:before="34"/>
                      <w:ind w:left="2590" w:right="1212" w:hanging="204"/>
                      <w:jc w:val="left"/>
                      <w:rPr>
                        <w:rFonts w:ascii="Calibri"/>
                        <w:sz w:val="15"/>
                      </w:rPr>
                    </w:pPr>
                    <w:r>
                      <w:rPr>
                        <w:rFonts w:ascii="Calibri"/>
                        <w:sz w:val="15"/>
                      </w:rPr>
                      <w:t>Rodgers and Hammerstein George Gershwin</w:t>
                    </w:r>
                  </w:p>
                  <w:p>
                    <w:pPr>
                      <w:spacing w:line="288" w:lineRule="auto" w:before="0"/>
                      <w:ind w:left="2962" w:right="1101" w:hanging="135"/>
                      <w:jc w:val="left"/>
                      <w:rPr>
                        <w:rFonts w:ascii="Calibri" w:hAnsi="Calibri"/>
                        <w:sz w:val="15"/>
                      </w:rPr>
                    </w:pPr>
                    <w:r>
                      <w:rPr>
                        <w:rFonts w:ascii="Calibri" w:hAnsi="Calibri"/>
                        <w:sz w:val="15"/>
                      </w:rPr>
                      <w:t>Antônio Carlos Jobim Astor Piazzolla</w:t>
                    </w:r>
                  </w:p>
                  <w:p>
                    <w:pPr>
                      <w:spacing w:line="180" w:lineRule="exact" w:before="0"/>
                      <w:ind w:left="3097" w:right="0" w:firstLine="0"/>
                      <w:jc w:val="left"/>
                      <w:rPr>
                        <w:rFonts w:ascii="Calibri"/>
                        <w:sz w:val="15"/>
                      </w:rPr>
                    </w:pPr>
                    <w:r>
                      <w:rPr>
                        <w:rFonts w:ascii="Calibri"/>
                        <w:sz w:val="15"/>
                      </w:rPr>
                      <w:t>Kurt Weill</w:t>
                    </w:r>
                  </w:p>
                  <w:p>
                    <w:pPr>
                      <w:spacing w:line="240" w:lineRule="auto" w:before="0"/>
                      <w:rPr>
                        <w:rFonts w:ascii="Calibri"/>
                        <w:sz w:val="14"/>
                      </w:rPr>
                    </w:pPr>
                  </w:p>
                  <w:p>
                    <w:pPr>
                      <w:spacing w:line="240" w:lineRule="auto" w:before="9"/>
                      <w:rPr>
                        <w:rFonts w:ascii="Calibri"/>
                        <w:sz w:val="12"/>
                      </w:rPr>
                    </w:pPr>
                  </w:p>
                  <w:p>
                    <w:pPr>
                      <w:spacing w:line="288" w:lineRule="auto" w:before="0"/>
                      <w:ind w:left="2623" w:right="1215" w:firstLine="238"/>
                      <w:jc w:val="left"/>
                      <w:rPr>
                        <w:rFonts w:ascii="Calibri" w:hAnsi="Calibri"/>
                        <w:sz w:val="15"/>
                      </w:rPr>
                    </w:pPr>
                    <w:r>
                      <w:rPr>
                        <w:rFonts w:ascii="Calibri" w:hAnsi="Calibri"/>
                        <w:sz w:val="15"/>
                      </w:rPr>
                      <w:t>Jude Short (vocals) Ondřej Cais (trumpet)</w:t>
                    </w:r>
                  </w:p>
                  <w:p>
                    <w:pPr>
                      <w:spacing w:line="180" w:lineRule="exact" w:before="0"/>
                      <w:ind w:left="2251" w:right="0" w:firstLine="0"/>
                      <w:jc w:val="left"/>
                      <w:rPr>
                        <w:rFonts w:ascii="Calibri"/>
                        <w:sz w:val="15"/>
                      </w:rPr>
                    </w:pPr>
                    <w:r>
                      <w:rPr>
                        <w:rFonts w:ascii="Calibri"/>
                        <w:sz w:val="15"/>
                      </w:rPr>
                      <w:t>Roger Lilley (keyboard)</w:t>
                    </w:r>
                  </w:p>
                  <w:p>
                    <w:pPr>
                      <w:spacing w:line="240" w:lineRule="auto" w:before="0"/>
                      <w:rPr>
                        <w:rFonts w:ascii="Calibri"/>
                        <w:sz w:val="14"/>
                      </w:rPr>
                    </w:pPr>
                  </w:p>
                  <w:p>
                    <w:pPr>
                      <w:spacing w:line="240" w:lineRule="auto" w:before="0"/>
                      <w:rPr>
                        <w:rFonts w:ascii="Calibri"/>
                        <w:sz w:val="14"/>
                      </w:rPr>
                    </w:pPr>
                  </w:p>
                  <w:p>
                    <w:pPr>
                      <w:spacing w:line="240" w:lineRule="auto" w:before="7"/>
                      <w:rPr>
                        <w:rFonts w:ascii="Calibri"/>
                        <w:sz w:val="17"/>
                      </w:rPr>
                    </w:pPr>
                  </w:p>
                  <w:p>
                    <w:pPr>
                      <w:spacing w:before="0"/>
                      <w:ind w:left="429" w:right="405" w:firstLine="0"/>
                      <w:jc w:val="center"/>
                      <w:rPr>
                        <w:rFonts w:ascii="Calibri"/>
                        <w:b/>
                        <w:sz w:val="27"/>
                      </w:rPr>
                    </w:pPr>
                    <w:r>
                      <w:rPr>
                        <w:rFonts w:ascii="Calibri"/>
                        <w:b/>
                        <w:sz w:val="27"/>
                      </w:rPr>
                      <w:t>Sunday, July 21, 2019 at 5pm</w:t>
                    </w:r>
                  </w:p>
                  <w:p>
                    <w:pPr>
                      <w:spacing w:before="144"/>
                      <w:ind w:left="430" w:right="405" w:firstLine="0"/>
                      <w:jc w:val="center"/>
                      <w:rPr>
                        <w:rFonts w:ascii="Calibri" w:hAnsi="Calibri"/>
                        <w:b/>
                        <w:sz w:val="27"/>
                      </w:rPr>
                    </w:pPr>
                    <w:r>
                      <w:rPr>
                        <w:rFonts w:ascii="Calibri" w:hAnsi="Calibri"/>
                        <w:b/>
                        <w:sz w:val="27"/>
                      </w:rPr>
                      <w:t>St Augustine’s Church, Burrough Green</w:t>
                    </w:r>
                  </w:p>
                  <w:p>
                    <w:pPr>
                      <w:spacing w:line="285" w:lineRule="auto" w:before="66"/>
                      <w:ind w:left="590" w:right="564" w:firstLine="0"/>
                      <w:jc w:val="center"/>
                      <w:rPr>
                        <w:rFonts w:ascii="Calibri" w:hAnsi="Calibri"/>
                        <w:sz w:val="20"/>
                      </w:rPr>
                    </w:pPr>
                    <w:r>
                      <w:rPr>
                        <w:rFonts w:ascii="Calibri" w:hAnsi="Calibri"/>
                        <w:sz w:val="20"/>
                      </w:rPr>
                      <w:t>Tickets £10 per adult (Children 12 and under free) To include a glass of wine and nibbles</w:t>
                    </w:r>
                  </w:p>
                </w:txbxContent>
              </v:textbox>
              <w10:wrap type="none"/>
            </v:shape>
            <w10:wrap type="none"/>
          </v:group>
        </w:pict>
      </w:r>
      <w:r>
        <w:rPr>
          <w:i/>
        </w:rPr>
        <w:t>Alison Clarke</w:t>
      </w:r>
      <w:r>
        <w:rPr>
          <w:i/>
          <w:spacing w:val="58"/>
        </w:rPr>
        <w:t> </w:t>
      </w:r>
      <w:r>
        <w:rPr>
          <w:i/>
        </w:rPr>
        <w:t>(894031)</w:t>
      </w:r>
    </w:p>
    <w:p>
      <w:pPr>
        <w:spacing w:after="0" w:line="265" w:lineRule="exact"/>
        <w:sectPr>
          <w:type w:val="continuous"/>
          <w:pgSz w:w="11910" w:h="16840"/>
          <w:pgMar w:top="1100" w:bottom="540" w:left="440" w:right="0"/>
          <w:cols w:num="2" w:equalWidth="0">
            <w:col w:w="5420" w:space="120"/>
            <w:col w:w="5930"/>
          </w:cols>
        </w:sectPr>
      </w:pPr>
    </w:p>
    <w:p>
      <w:pPr>
        <w:pStyle w:val="BodyText"/>
        <w:ind w:left="0"/>
        <w:rPr>
          <w:b/>
          <w:i/>
          <w:sz w:val="30"/>
        </w:rPr>
      </w:pPr>
    </w:p>
    <w:p>
      <w:pPr>
        <w:spacing w:before="216"/>
        <w:ind w:left="120" w:right="0" w:firstLine="0"/>
        <w:jc w:val="left"/>
        <w:rPr>
          <w:b/>
          <w:i/>
          <w:sz w:val="28"/>
        </w:rPr>
      </w:pPr>
      <w:r>
        <w:rPr>
          <w:b/>
          <w:i/>
          <w:sz w:val="28"/>
        </w:rPr>
        <w:t>Balsham WI</w:t>
      </w:r>
    </w:p>
    <w:p>
      <w:pPr>
        <w:spacing w:before="8"/>
        <w:ind w:left="120" w:right="0" w:firstLine="0"/>
        <w:jc w:val="left"/>
        <w:rPr>
          <w:b/>
          <w:i/>
          <w:sz w:val="24"/>
        </w:rPr>
      </w:pPr>
      <w:r>
        <w:rPr/>
        <w:br w:type="column"/>
      </w:r>
      <w:r>
        <w:rPr>
          <w:b/>
          <w:i/>
          <w:sz w:val="24"/>
        </w:rPr>
        <w:t>Hazel Leeson</w:t>
      </w:r>
    </w:p>
    <w:p>
      <w:pPr>
        <w:spacing w:after="0"/>
        <w:jc w:val="left"/>
        <w:rPr>
          <w:sz w:val="24"/>
        </w:rPr>
        <w:sectPr>
          <w:type w:val="continuous"/>
          <w:pgSz w:w="11910" w:h="16840"/>
          <w:pgMar w:top="1100" w:bottom="540" w:left="440" w:right="0"/>
          <w:cols w:num="2" w:equalWidth="0">
            <w:col w:w="1610" w:space="2298"/>
            <w:col w:w="7562"/>
          </w:cols>
        </w:sectPr>
      </w:pPr>
    </w:p>
    <w:p>
      <w:pPr>
        <w:pStyle w:val="BodyText"/>
        <w:spacing w:line="261" w:lineRule="auto" w:before="136"/>
        <w:ind w:right="6091"/>
      </w:pPr>
      <w:r>
        <w:rPr/>
        <w:pict>
          <v:group style="position:absolute;margin-left:29.119617pt;margin-top:148.252594pt;width:261.9pt;height:170.1pt;mso-position-horizontal-relative:page;mso-position-vertical-relative:paragraph;z-index:251697152" coordorigin="582,2965" coordsize="5238,3402">
            <v:rect style="position:absolute;left:586;top:2969;width:5234;height:3397" filled="true" fillcolor="#231f20" stroked="false">
              <v:fill type="solid"/>
            </v:rect>
            <v:shape style="position:absolute;left:582;top:2965;width:2625;height:2696" type="#_x0000_t75" stroked="false">
              <v:imagedata r:id="rId79" o:title=""/>
            </v:shape>
            <v:line style="position:absolute" from="5180,2966" to="5180,6366" stroked="true" strokeweight="1.026976pt" strokecolor="#ffffff">
              <v:stroke dashstyle="solid"/>
            </v:line>
            <v:shape style="position:absolute;left:927;top:5567;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2908;top:3925;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258.932098pt;margin-top:157.048615pt;width:34.3pt;height:152.6pt;mso-position-horizontal-relative:page;mso-position-vertical-relative:paragraph;z-index:251701248"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color w:val="201F1E"/>
        </w:rPr>
        <w:t>Our speaker this month was Steve Lester, an auctioneer by profession but, as a result of responding to a newspaper advert, also an Equity card holding supporting artiste, so his talk was a very amusing insight into luvvie land. In his talk entitled 'That's a Wrap' he described his experiences in adverts, films and TV. He gave us a fascinating background to Downton Abbey and its characters when he played the part of one of the umpires at the Downton Abbey</w:t>
      </w:r>
    </w:p>
    <w:p>
      <w:pPr>
        <w:spacing w:after="0" w:line="261" w:lineRule="auto"/>
        <w:sectPr>
          <w:type w:val="continuous"/>
          <w:pgSz w:w="11910" w:h="16840"/>
          <w:pgMar w:top="1100" w:bottom="540" w:left="440" w:right="0"/>
        </w:sectPr>
      </w:pPr>
    </w:p>
    <w:p>
      <w:pPr>
        <w:pStyle w:val="Heading1"/>
        <w:spacing w:before="163"/>
        <w:rPr>
          <w:i/>
        </w:rPr>
      </w:pPr>
      <w:r>
        <w:rPr>
          <w:i/>
        </w:rPr>
        <w:t>The Meadow</w:t>
      </w:r>
    </w:p>
    <w:p>
      <w:pPr>
        <w:pStyle w:val="BodyText"/>
        <w:spacing w:line="261" w:lineRule="auto" w:before="115"/>
        <w:ind w:right="54"/>
      </w:pPr>
      <w:r>
        <w:rPr/>
        <w:t>Sport has featured heavily this past month, as children have taken part in a wide range of sporting activities. We are always so proud of the way our children interact with other children at these events and show great team spirit. The Year 2 children attended a</w:t>
      </w:r>
    </w:p>
    <w:p>
      <w:pPr>
        <w:pStyle w:val="BodyText"/>
        <w:spacing w:line="261" w:lineRule="auto"/>
        <w:ind w:right="64"/>
      </w:pPr>
      <w:r>
        <w:rPr/>
        <w:t>Mini-Olympics event at Linton Heights, and thoroughly enjoyed rotating around all their different sporting activities, interacting with the other </w:t>
      </w:r>
      <w:r>
        <w:rPr>
          <w:spacing w:val="-7"/>
        </w:rPr>
        <w:t>Year </w:t>
      </w:r>
      <w:r>
        <w:rPr/>
        <w:t>2 children from the cluster schools. </w:t>
      </w:r>
      <w:r>
        <w:rPr>
          <w:spacing w:val="-7"/>
        </w:rPr>
        <w:t>Year </w:t>
      </w:r>
      <w:r>
        <w:rPr/>
        <w:t>5 and 6 also attended a football and netball tournament at Linton </w:t>
      </w:r>
      <w:r>
        <w:rPr>
          <w:spacing w:val="-3"/>
        </w:rPr>
        <w:t>Village </w:t>
      </w:r>
      <w:r>
        <w:rPr/>
        <w:t>College. </w:t>
      </w:r>
      <w:r>
        <w:rPr>
          <w:spacing w:val="-3"/>
        </w:rPr>
        <w:t>Sadly, </w:t>
      </w:r>
      <w:r>
        <w:rPr/>
        <w:t>some of the other schools cancelled due to the rain, but they managed to play some matches against the teams who attended. Miss Totterdale, Mrs Bridgeman and Anita Stone accompanied the children to the tournament and reported how well the children all played.  Once again, The Meadow children really demonstrated</w:t>
      </w:r>
      <w:r>
        <w:rPr>
          <w:spacing w:val="-19"/>
        </w:rPr>
        <w:t> </w:t>
      </w:r>
      <w:r>
        <w:rPr/>
        <w:t>their fantastic sportsmanship. Mrs Tinsley also accompanied </w:t>
      </w:r>
      <w:r>
        <w:rPr>
          <w:spacing w:val="-7"/>
        </w:rPr>
        <w:t>Year </w:t>
      </w:r>
      <w:r>
        <w:rPr/>
        <w:t>5 and 6 children to a Quad Kids athletics event, where for several hours the children sprinted and jumped themselves through a number of athletics activities. Mrs Tinsley was particularly proud of the children who participated with such a fantastic spirit, and three of the children won a ‘Spirit of the Games’ </w:t>
      </w:r>
      <w:r>
        <w:rPr>
          <w:spacing w:val="-5"/>
        </w:rPr>
        <w:t>Award </w:t>
      </w:r>
      <w:r>
        <w:rPr/>
        <w:t>for their</w:t>
      </w:r>
      <w:r>
        <w:rPr>
          <w:spacing w:val="-29"/>
        </w:rPr>
        <w:t> </w:t>
      </w:r>
      <w:r>
        <w:rPr/>
        <w:t>sportsmanship.</w:t>
      </w:r>
    </w:p>
    <w:p>
      <w:pPr>
        <w:pStyle w:val="BodyText"/>
        <w:spacing w:line="261" w:lineRule="auto" w:before="80"/>
      </w:pPr>
      <w:r>
        <w:rPr/>
        <w:drawing>
          <wp:anchor distT="0" distB="0" distL="0" distR="0" allowOverlap="1" layoutInCell="1" locked="0" behindDoc="1" simplePos="0" relativeHeight="250220544">
            <wp:simplePos x="0" y="0"/>
            <wp:positionH relativeFrom="page">
              <wp:posOffset>1284843</wp:posOffset>
            </wp:positionH>
            <wp:positionV relativeFrom="paragraph">
              <wp:posOffset>744638</wp:posOffset>
            </wp:positionV>
            <wp:extent cx="2398156" cy="1798993"/>
            <wp:effectExtent l="0" t="0" r="0" b="0"/>
            <wp:wrapNone/>
            <wp:docPr id="59" name="image38.jpeg"/>
            <wp:cNvGraphicFramePr>
              <a:graphicFrameLocks noChangeAspect="1"/>
            </wp:cNvGraphicFramePr>
            <a:graphic>
              <a:graphicData uri="http://schemas.openxmlformats.org/drawingml/2006/picture">
                <pic:pic>
                  <pic:nvPicPr>
                    <pic:cNvPr id="60" name="image38.jpeg"/>
                    <pic:cNvPicPr/>
                  </pic:nvPicPr>
                  <pic:blipFill>
                    <a:blip r:embed="rId80" cstate="print"/>
                    <a:stretch>
                      <a:fillRect/>
                    </a:stretch>
                  </pic:blipFill>
                  <pic:spPr>
                    <a:xfrm>
                      <a:off x="0" y="0"/>
                      <a:ext cx="2398156" cy="1798993"/>
                    </a:xfrm>
                    <a:prstGeom prst="rect">
                      <a:avLst/>
                    </a:prstGeom>
                  </pic:spPr>
                </pic:pic>
              </a:graphicData>
            </a:graphic>
          </wp:anchor>
        </w:drawing>
      </w:r>
      <w:r>
        <w:rPr/>
        <w:t>May and June has been full of success for our mathematicians too. Back in May, Mrs Loe took four Year 5 children to the Cambridgeshire Maths Challenge.</w:t>
      </w:r>
    </w:p>
    <w:p>
      <w:pPr>
        <w:pStyle w:val="BodyText"/>
        <w:spacing w:line="261" w:lineRule="auto"/>
        <w:ind w:right="4020"/>
      </w:pPr>
      <w:r>
        <w:rPr/>
        <w:t>Our school attended the heat held in Sawston, along with 14 other teams from the area. The children worked</w:t>
      </w:r>
    </w:p>
    <w:p>
      <w:pPr>
        <w:pStyle w:val="BodyText"/>
        <w:spacing w:line="261" w:lineRule="auto"/>
        <w:ind w:right="128"/>
      </w:pPr>
      <w:r>
        <w:rPr/>
        <w:t>together in a team to answer a range of questions. The rounds included an estimation round, a memory round, bonus questions, tricky arithmetic and extra ‘thinks’. The children worked fantastically as a team, and barely a whisper could be heard in the hall, as children conferred and the adults tried to challenge themselves answering the questions too! Our four children did so well they have achieved a place in</w:t>
      </w:r>
      <w:r>
        <w:rPr>
          <w:spacing w:val="-17"/>
        </w:rPr>
        <w:t> </w:t>
      </w:r>
      <w:r>
        <w:rPr/>
        <w:t>the</w:t>
      </w:r>
    </w:p>
    <w:p>
      <w:pPr>
        <w:pStyle w:val="BodyText"/>
        <w:spacing w:before="10"/>
        <w:ind w:left="0"/>
        <w:rPr>
          <w:sz w:val="2"/>
        </w:rPr>
      </w:pPr>
      <w:r>
        <w:rPr/>
        <w:br w:type="column"/>
      </w:r>
      <w:r>
        <w:rPr>
          <w:sz w:val="2"/>
        </w:rPr>
      </w:r>
    </w:p>
    <w:tbl>
      <w:tblPr>
        <w:tblW w:w="0" w:type="auto"/>
        <w:jc w:val="left"/>
        <w:tblInd w:w="13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83" w:after="75"/>
              <w:ind w:left="856" w:right="853"/>
              <w:jc w:val="center"/>
              <w:rPr>
                <w:b/>
                <w:sz w:val="26"/>
              </w:rPr>
            </w:pPr>
            <w:r>
              <w:rPr>
                <w:b/>
                <w:sz w:val="26"/>
              </w:rPr>
              <w:t>Weston Colville Reading Room Available for Hire</w:t>
            </w:r>
          </w:p>
          <w:p>
            <w:pPr>
              <w:pStyle w:val="TableParagraph"/>
              <w:ind w:left="1299"/>
              <w:rPr>
                <w:sz w:val="20"/>
              </w:rPr>
            </w:pPr>
            <w:r>
              <w:rPr>
                <w:sz w:val="20"/>
              </w:rPr>
              <w:drawing>
                <wp:inline distT="0" distB="0" distL="0" distR="0">
                  <wp:extent cx="1675556" cy="926592"/>
                  <wp:effectExtent l="0" t="0" r="0" b="0"/>
                  <wp:docPr id="61" name="image39.jpeg"/>
                  <wp:cNvGraphicFramePr>
                    <a:graphicFrameLocks noChangeAspect="1"/>
                  </wp:cNvGraphicFramePr>
                  <a:graphic>
                    <a:graphicData uri="http://schemas.openxmlformats.org/drawingml/2006/picture">
                      <pic:pic>
                        <pic:nvPicPr>
                          <pic:cNvPr id="62" name="image39.jpeg"/>
                          <pic:cNvPicPr/>
                        </pic:nvPicPr>
                        <pic:blipFill>
                          <a:blip r:embed="rId81" cstate="print"/>
                          <a:stretch>
                            <a:fillRect/>
                          </a:stretch>
                        </pic:blipFill>
                        <pic:spPr>
                          <a:xfrm>
                            <a:off x="0" y="0"/>
                            <a:ext cx="1675556" cy="926592"/>
                          </a:xfrm>
                          <a:prstGeom prst="rect">
                            <a:avLst/>
                          </a:prstGeom>
                        </pic:spPr>
                      </pic:pic>
                    </a:graphicData>
                  </a:graphic>
                </wp:inline>
              </w:drawing>
            </w:r>
            <w:r>
              <w:rPr>
                <w:sz w:val="20"/>
              </w:rPr>
            </w:r>
          </w:p>
          <w:p>
            <w:pPr>
              <w:pStyle w:val="TableParagraph"/>
              <w:spacing w:line="232" w:lineRule="auto" w:before="68"/>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856" w:right="835"/>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82">
              <w:r>
                <w:rPr>
                  <w:b/>
                  <w:sz w:val="22"/>
                </w:rPr>
                <w:t>www.thereadingroom.org.uk</w:t>
              </w:r>
            </w:hyperlink>
          </w:p>
        </w:tc>
      </w:tr>
    </w:tbl>
    <w:p>
      <w:pPr>
        <w:pStyle w:val="BodyText"/>
        <w:spacing w:line="261" w:lineRule="auto" w:before="128"/>
        <w:ind w:right="659"/>
      </w:pPr>
      <w:r>
        <w:rPr/>
        <w:t>final, to be held at Duxford Imperial War Museum. We are looking forward to a great event!</w:t>
      </w:r>
    </w:p>
    <w:p>
      <w:pPr>
        <w:pStyle w:val="BodyText"/>
        <w:spacing w:line="261" w:lineRule="auto" w:before="98"/>
        <w:ind w:right="598"/>
      </w:pPr>
      <w:r>
        <w:rPr/>
        <w:t>The </w:t>
      </w:r>
      <w:r>
        <w:rPr>
          <w:spacing w:val="-7"/>
        </w:rPr>
        <w:t>Year </w:t>
      </w:r>
      <w:r>
        <w:rPr/>
        <w:t>6 Maths Challenge has also taken place at St Faiths School in Cambridge. A small team of </w:t>
      </w:r>
      <w:r>
        <w:rPr>
          <w:spacing w:val="-7"/>
        </w:rPr>
        <w:t>Year </w:t>
      </w:r>
      <w:r>
        <w:rPr/>
        <w:t>6 children attended the event, in which the children participated in two teams, working together at pace for over an hour through a number of challenges. It was so lovely to see the look of concentration and determination amongst the children. 51 teams took part, so the competition was fierce, but The Meadow finished a highly respectable 9</w:t>
      </w:r>
      <w:r>
        <w:rPr>
          <w:position w:val="7"/>
          <w:sz w:val="16"/>
        </w:rPr>
        <w:t>th </w:t>
      </w:r>
      <w:r>
        <w:rPr/>
        <w:t>and 22</w:t>
      </w:r>
      <w:r>
        <w:rPr>
          <w:position w:val="7"/>
          <w:sz w:val="16"/>
        </w:rPr>
        <w:t>nd</w:t>
      </w:r>
      <w:r>
        <w:rPr/>
        <w:t>. </w:t>
      </w:r>
      <w:r>
        <w:rPr>
          <w:spacing w:val="-6"/>
        </w:rPr>
        <w:t>Well </w:t>
      </w:r>
      <w:r>
        <w:rPr/>
        <w:t>done to the children who represented us so</w:t>
      </w:r>
      <w:r>
        <w:rPr>
          <w:spacing w:val="-4"/>
        </w:rPr>
        <w:t> </w:t>
      </w:r>
      <w:r>
        <w:rPr/>
        <w:t>well.</w:t>
      </w:r>
    </w:p>
    <w:p>
      <w:pPr>
        <w:pStyle w:val="BodyText"/>
        <w:spacing w:line="261" w:lineRule="auto" w:before="92"/>
        <w:ind w:right="617"/>
      </w:pPr>
      <w:r>
        <w:rPr/>
        <w:t>We have also celebrated our June Revels event, raising much needed funds for the school. It was a fantastic event, with families, friends and children all enjoying the wide choice of children’s stalls, inflatables, BBQ and café during the evening. We are so grateful for the PTA, who organise the event, and to parents giving time to volunteer for setting up, running stalls and tidying away. The school relies heavily on these fundraising events as budgets for next year look so tight. We are looking forward to inviting new parents to join our PTA in September, to continue this great work.</w:t>
      </w:r>
    </w:p>
    <w:p>
      <w:pPr>
        <w:pStyle w:val="Heading4"/>
        <w:spacing w:line="257" w:lineRule="exact"/>
        <w:ind w:left="1994"/>
        <w:rPr>
          <w:i/>
        </w:rPr>
      </w:pPr>
      <w:r>
        <w:rPr/>
        <w:pict>
          <v:group style="position:absolute;margin-left:465.643707pt;margin-top:94.619621pt;width:100pt;height:101.55pt;mso-position-horizontal-relative:page;mso-position-vertical-relative:paragraph;z-index:251702272" coordorigin="9313,1892" coordsize="2000,2031">
            <v:shape style="position:absolute;left:9360;top:1892;width:1953;height:2031" type="#_x0000_t75" stroked="false">
              <v:imagedata r:id="rId83" o:title=""/>
            </v:shape>
            <v:shape style="position:absolute;left:9312;top:1968;width:665;height:1846" coordorigin="9313,1968" coordsize="665,1846" path="m9491,3498l9313,3498,9313,3813,9491,3813,9491,3498m9977,1968l9313,1968,9313,3099,9313,3186,9313,3432,9909,3432,9909,3186,9977,3186,9977,1968e" filled="true" fillcolor="#ffffff" stroked="false">
              <v:path arrowok="t"/>
              <v:fill type="solid"/>
            </v:shape>
            <w10:wrap type="none"/>
          </v:group>
        </w:pict>
      </w:r>
      <w:r>
        <w:rPr/>
        <w:pict>
          <v:shape style="position:absolute;margin-left:304.22879pt;margin-top:25.116053pt;width:263.75pt;height:171.1pt;mso-position-horizontal-relative:page;mso-position-vertical-relative:paragraph;z-index:25170432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845"/>
                          <w:rPr>
                            <w:sz w:val="20"/>
                          </w:rPr>
                        </w:pPr>
                        <w:r>
                          <w:rPr>
                            <w:sz w:val="20"/>
                          </w:rPr>
                          <w:drawing>
                            <wp:inline distT="0" distB="0" distL="0" distR="0">
                              <wp:extent cx="2232687" cy="898207"/>
                              <wp:effectExtent l="0" t="0" r="0" b="0"/>
                              <wp:docPr id="63" name="image41.jpeg"/>
                              <wp:cNvGraphicFramePr>
                                <a:graphicFrameLocks noChangeAspect="1"/>
                              </wp:cNvGraphicFramePr>
                              <a:graphic>
                                <a:graphicData uri="http://schemas.openxmlformats.org/drawingml/2006/picture">
                                  <pic:pic>
                                    <pic:nvPicPr>
                                      <pic:cNvPr id="64" name="image41.jpeg"/>
                                      <pic:cNvPicPr/>
                                    </pic:nvPicPr>
                                    <pic:blipFill>
                                      <a:blip r:embed="rId84" cstate="print"/>
                                      <a:stretch>
                                        <a:fillRect/>
                                      </a:stretch>
                                    </pic:blipFill>
                                    <pic:spPr>
                                      <a:xfrm>
                                        <a:off x="0" y="0"/>
                                        <a:ext cx="2232687" cy="898207"/>
                                      </a:xfrm>
                                      <a:prstGeom prst="rect">
                                        <a:avLst/>
                                      </a:prstGeom>
                                    </pic:spPr>
                                  </pic:pic>
                                </a:graphicData>
                              </a:graphic>
                            </wp:inline>
                          </w:drawing>
                        </w:r>
                        <w:r>
                          <w:rPr>
                            <w:sz w:val="20"/>
                          </w:rPr>
                        </w:r>
                      </w:p>
                      <w:p>
                        <w:pPr>
                          <w:pStyle w:val="TableParagraph"/>
                          <w:spacing w:line="235" w:lineRule="auto" w:before="50"/>
                          <w:ind w:left="64" w:right="1616"/>
                          <w:jc w:val="center"/>
                          <w:rPr>
                            <w:rFonts w:ascii="Arial"/>
                            <w:sz w:val="16"/>
                          </w:rPr>
                        </w:pPr>
                        <w:r>
                          <w:rPr>
                            <w:rFonts w:ascii="Arial"/>
                            <w:sz w:val="16"/>
                          </w:rPr>
                          <w:t>Feline-only veterinary clinic, providing stress free care for both you and your cat.</w:t>
                        </w:r>
                      </w:p>
                      <w:p>
                        <w:pPr>
                          <w:pStyle w:val="TableParagraph"/>
                          <w:spacing w:before="81"/>
                          <w:ind w:left="101" w:right="1657"/>
                          <w:jc w:val="center"/>
                          <w:rPr>
                            <w:rFonts w:ascii="Arial"/>
                            <w:b/>
                            <w:sz w:val="24"/>
                          </w:rPr>
                        </w:pPr>
                        <w:r>
                          <w:rPr>
                            <w:rFonts w:ascii="Arial"/>
                            <w:b/>
                            <w:sz w:val="24"/>
                          </w:rPr>
                          <w:t>01223 880707</w:t>
                        </w:r>
                      </w:p>
                      <w:p>
                        <w:pPr>
                          <w:pStyle w:val="TableParagraph"/>
                          <w:spacing w:before="79"/>
                          <w:ind w:left="90" w:right="1657"/>
                          <w:jc w:val="center"/>
                          <w:rPr>
                            <w:rFonts w:ascii="Arial"/>
                            <w:sz w:val="16"/>
                          </w:rPr>
                        </w:pPr>
                        <w:hyperlink r:id="rId85">
                          <w:r>
                            <w:rPr>
                              <w:rFonts w:ascii="Arial"/>
                              <w:sz w:val="16"/>
                            </w:rPr>
                            <w:t>info@cambridgecatclinic.co.uk</w:t>
                          </w:r>
                        </w:hyperlink>
                      </w:p>
                      <w:p>
                        <w:pPr>
                          <w:pStyle w:val="TableParagraph"/>
                          <w:spacing w:before="76"/>
                          <w:ind w:left="64" w:right="1605"/>
                          <w:jc w:val="center"/>
                          <w:rPr>
                            <w:rFonts w:ascii="Arial" w:hAnsi="Arial"/>
                            <w:sz w:val="16"/>
                          </w:rPr>
                        </w:pPr>
                        <w:r>
                          <w:rPr>
                            <w:rFonts w:ascii="Arial" w:hAnsi="Arial"/>
                            <w:sz w:val="16"/>
                          </w:rPr>
                          <w:t>Cox’s Drove, Fulbourn, Cambridge, CB21 5HE</w:t>
                        </w:r>
                      </w:p>
                      <w:p>
                        <w:pPr>
                          <w:pStyle w:val="TableParagraph"/>
                          <w:spacing w:before="62"/>
                          <w:ind w:left="119" w:right="1657"/>
                          <w:jc w:val="center"/>
                          <w:rPr>
                            <w:rFonts w:ascii="Arial"/>
                            <w:b/>
                            <w:sz w:val="26"/>
                          </w:rPr>
                        </w:pPr>
                        <w:r>
                          <w:rPr>
                            <w:rFonts w:ascii="Arial"/>
                            <w:b/>
                            <w:sz w:val="26"/>
                          </w:rPr>
                          <w:t>Feline better!</w:t>
                        </w:r>
                      </w:p>
                    </w:tc>
                  </w:tr>
                </w:tbl>
                <w:p>
                  <w:pPr>
                    <w:pStyle w:val="BodyText"/>
                    <w:ind w:left="0"/>
                  </w:pPr>
                </w:p>
              </w:txbxContent>
            </v:textbox>
            <w10:wrap type="none"/>
          </v:shape>
        </w:pict>
      </w:r>
      <w:r>
        <w:rPr>
          <w:i/>
        </w:rPr>
        <w:t>Helen Loe, Assistant Headteacher</w:t>
      </w:r>
    </w:p>
    <w:p>
      <w:pPr>
        <w:spacing w:after="0" w:line="257" w:lineRule="exact"/>
        <w:sectPr>
          <w:pgSz w:w="11910" w:h="16840"/>
          <w:pgMar w:header="715" w:footer="354" w:top="1100" w:bottom="540" w:left="440" w:right="0"/>
          <w:cols w:num="2" w:equalWidth="0">
            <w:col w:w="5400" w:space="140"/>
            <w:col w:w="5930"/>
          </w:cols>
        </w:sectPr>
      </w:pPr>
    </w:p>
    <w:p>
      <w:pPr>
        <w:tabs>
          <w:tab w:pos="5630" w:val="left" w:leader="none"/>
        </w:tabs>
        <w:spacing w:line="240" w:lineRule="auto"/>
        <w:ind w:left="110" w:right="0" w:firstLine="0"/>
        <w:rPr>
          <w:sz w:val="20"/>
        </w:rPr>
      </w:pPr>
      <w:r>
        <w:rPr>
          <w:position w:val="2"/>
          <w:sz w:val="20"/>
        </w:rPr>
        <w:pict>
          <v:group style="width:264pt;height:171pt;mso-position-horizontal-relative:char;mso-position-vertical-relative:line" coordorigin="0,0" coordsize="5280,3420">
            <v:shape style="position:absolute;left:10;top:10;width:5260;height:3400" type="#_x0000_t75" stroked="false">
              <v:imagedata r:id="rId86" o:title=""/>
            </v:shape>
            <v:shape style="position:absolute;left:10;top:10;width:5260;height:3400"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8"/>
                      <w:rPr>
                        <w:b/>
                        <w:i/>
                        <w:sz w:val="29"/>
                      </w:rPr>
                    </w:pPr>
                  </w:p>
                  <w:p>
                    <w:pPr>
                      <w:spacing w:before="0"/>
                      <w:ind w:left="209" w:right="0" w:firstLine="0"/>
                      <w:jc w:val="left"/>
                      <w:rPr>
                        <w:rFonts w:ascii="Trebuchet MS"/>
                        <w:sz w:val="21"/>
                      </w:rPr>
                    </w:pPr>
                    <w:hyperlink r:id="rId87">
                      <w:r>
                        <w:rPr>
                          <w:rFonts w:ascii="Trebuchet MS"/>
                          <w:color w:val="009051"/>
                          <w:sz w:val="21"/>
                        </w:rPr>
                        <w:t>paulnicholson418@gmail.com</w:t>
                      </w:r>
                    </w:hyperlink>
                  </w:p>
                </w:txbxContent>
              </v:textbox>
              <v:stroke dashstyle="solid"/>
              <w10:wrap type="none"/>
            </v:shape>
          </v:group>
        </w:pict>
      </w:r>
      <w:r>
        <w:rPr>
          <w:position w:val="2"/>
          <w:sz w:val="20"/>
        </w:rPr>
      </w:r>
      <w:r>
        <w:rPr>
          <w:position w:val="2"/>
          <w:sz w:val="20"/>
        </w:rPr>
        <w:tab/>
      </w:r>
      <w:r>
        <w:rPr>
          <w:sz w:val="20"/>
        </w:rPr>
        <w:pict>
          <v:group style="width:263pt;height:171pt;mso-position-horizontal-relative:char;mso-position-vertical-relative:line" coordorigin="0,0" coordsize="5260,3420">
            <v:shape style="position:absolute;left:10;top:10;width:5240;height:3400" type="#_x0000_t75" stroked="false">
              <v:imagedata r:id="rId88" o:title=""/>
            </v:shape>
            <v:rect style="position:absolute;left:10;top:10;width:5240;height:3400" filled="false" stroked="true" strokeweight="1pt" strokecolor="#000000">
              <v:stroke dashstyle="solid"/>
            </v:rect>
          </v:group>
        </w:pict>
      </w:r>
      <w:r>
        <w:rPr>
          <w:sz w:val="20"/>
        </w:rPr>
      </w:r>
    </w:p>
    <w:p>
      <w:pPr>
        <w:spacing w:after="0" w:line="240" w:lineRule="auto"/>
        <w:rPr>
          <w:sz w:val="20"/>
        </w:rPr>
        <w:sectPr>
          <w:pgSz w:w="11910" w:h="16840"/>
          <w:pgMar w:header="715" w:footer="354" w:top="1100" w:bottom="540" w:left="440" w:right="0"/>
        </w:sectPr>
      </w:pPr>
    </w:p>
    <w:p>
      <w:pPr>
        <w:pStyle w:val="Heading1"/>
        <w:spacing w:before="118"/>
        <w:rPr>
          <w:i/>
        </w:rPr>
      </w:pPr>
      <w:r>
        <w:rPr/>
        <w:drawing>
          <wp:anchor distT="0" distB="0" distL="0" distR="0" allowOverlap="1" layoutInCell="1" locked="0" behindDoc="0" simplePos="0" relativeHeight="251708416">
            <wp:simplePos x="0" y="0"/>
            <wp:positionH relativeFrom="page">
              <wp:posOffset>2755900</wp:posOffset>
            </wp:positionH>
            <wp:positionV relativeFrom="paragraph">
              <wp:posOffset>149154</wp:posOffset>
            </wp:positionV>
            <wp:extent cx="933318" cy="830671"/>
            <wp:effectExtent l="0" t="0" r="0" b="0"/>
            <wp:wrapNone/>
            <wp:docPr id="65" name="image44.jpeg"/>
            <wp:cNvGraphicFramePr>
              <a:graphicFrameLocks noChangeAspect="1"/>
            </wp:cNvGraphicFramePr>
            <a:graphic>
              <a:graphicData uri="http://schemas.openxmlformats.org/drawingml/2006/picture">
                <pic:pic>
                  <pic:nvPicPr>
                    <pic:cNvPr id="66" name="image44.jpeg"/>
                    <pic:cNvPicPr/>
                  </pic:nvPicPr>
                  <pic:blipFill>
                    <a:blip r:embed="rId89" cstate="print"/>
                    <a:stretch>
                      <a:fillRect/>
                    </a:stretch>
                  </pic:blipFill>
                  <pic:spPr>
                    <a:xfrm>
                      <a:off x="0" y="0"/>
                      <a:ext cx="933318" cy="830671"/>
                    </a:xfrm>
                    <a:prstGeom prst="rect">
                      <a:avLst/>
                    </a:prstGeom>
                  </pic:spPr>
                </pic:pic>
              </a:graphicData>
            </a:graphic>
          </wp:anchor>
        </w:drawing>
      </w:r>
      <w:r>
        <w:rPr>
          <w:i/>
        </w:rPr>
        <w:t>Marsh Mail</w:t>
      </w:r>
    </w:p>
    <w:p>
      <w:pPr>
        <w:pStyle w:val="BodyText"/>
        <w:spacing w:line="261" w:lineRule="auto" w:before="135"/>
        <w:ind w:right="1606"/>
      </w:pPr>
      <w:r>
        <w:rPr/>
        <w:t>The first week in June is when all students in </w:t>
      </w:r>
      <w:r>
        <w:rPr>
          <w:spacing w:val="-6"/>
        </w:rPr>
        <w:t>Years </w:t>
      </w:r>
      <w:r>
        <w:rPr/>
        <w:t>7 to 10 benefit from a programme of enrichment. The ‘</w:t>
      </w:r>
      <w:r>
        <w:rPr>
          <w:color w:val="222222"/>
        </w:rPr>
        <w:t>action of improving or enhancing</w:t>
      </w:r>
      <w:r>
        <w:rPr>
          <w:color w:val="222222"/>
          <w:spacing w:val="-6"/>
        </w:rPr>
        <w:t> </w:t>
      </w:r>
      <w:r>
        <w:rPr>
          <w:color w:val="222222"/>
          <w:spacing w:val="-4"/>
        </w:rPr>
        <w:t>the</w:t>
      </w:r>
    </w:p>
    <w:p>
      <w:pPr>
        <w:pStyle w:val="BodyText"/>
        <w:spacing w:line="261" w:lineRule="auto"/>
        <w:ind w:right="105"/>
      </w:pPr>
      <w:r>
        <w:rPr>
          <w:color w:val="222222"/>
        </w:rPr>
        <w:t>quality or value of something’, makes it an apt title for the </w:t>
      </w:r>
      <w:r>
        <w:rPr>
          <w:color w:val="222222"/>
          <w:spacing w:val="-3"/>
        </w:rPr>
        <w:t>week’s </w:t>
      </w:r>
      <w:r>
        <w:rPr>
          <w:color w:val="222222"/>
        </w:rPr>
        <w:t>events; the opportunity to learn outside the classroom and have access to new experiences certainly develops students’</w:t>
      </w:r>
      <w:r>
        <w:rPr>
          <w:color w:val="222222"/>
          <w:spacing w:val="-21"/>
        </w:rPr>
        <w:t> </w:t>
      </w:r>
      <w:r>
        <w:rPr>
          <w:color w:val="222222"/>
        </w:rPr>
        <w:t>character.</w:t>
      </w:r>
    </w:p>
    <w:p>
      <w:pPr>
        <w:pStyle w:val="BodyText"/>
        <w:spacing w:line="261" w:lineRule="auto" w:before="94"/>
        <w:ind w:right="84"/>
      </w:pPr>
      <w:r>
        <w:rPr>
          <w:spacing w:val="-7"/>
        </w:rPr>
        <w:t>Year </w:t>
      </w:r>
      <w:r>
        <w:rPr/>
        <w:t>7s were fortunate to benefit from two educational day trips that informed their knowledge and appreciation of important historical events and scientific discoveries. They spent a show day at Duxford Imperial </w:t>
      </w:r>
      <w:r>
        <w:rPr>
          <w:spacing w:val="-7"/>
        </w:rPr>
        <w:t>War </w:t>
      </w:r>
      <w:r>
        <w:rPr/>
        <w:t>Museum commemorating the 75</w:t>
      </w:r>
      <w:r>
        <w:rPr>
          <w:position w:val="7"/>
          <w:sz w:val="16"/>
        </w:rPr>
        <w:t>th </w:t>
      </w:r>
      <w:r>
        <w:rPr/>
        <w:t>anniversary of the D-Day landings and another at the London Planetarium. </w:t>
      </w:r>
      <w:r>
        <w:rPr>
          <w:spacing w:val="-7"/>
        </w:rPr>
        <w:t>Year </w:t>
      </w:r>
      <w:r>
        <w:rPr/>
        <w:t>8s were immersed in different cultural experiences including an Indian day in which they made artwork and food to enjoy in a collective feast and learnt some Bhangra dance moves, a day working with professional musicians to find out about the music industry, and a</w:t>
      </w:r>
      <w:r>
        <w:rPr>
          <w:spacing w:val="-28"/>
        </w:rPr>
        <w:t> </w:t>
      </w:r>
      <w:r>
        <w:rPr/>
        <w:t>team-building day led by the</w:t>
      </w:r>
      <w:r>
        <w:rPr>
          <w:spacing w:val="-14"/>
        </w:rPr>
        <w:t> </w:t>
      </w:r>
      <w:r>
        <w:rPr>
          <w:spacing w:val="-4"/>
        </w:rPr>
        <w:t>Army.</w:t>
      </w:r>
    </w:p>
    <w:p>
      <w:pPr>
        <w:pStyle w:val="BodyText"/>
        <w:spacing w:line="261" w:lineRule="auto" w:before="89"/>
        <w:ind w:right="64"/>
      </w:pPr>
      <w:r>
        <w:rPr/>
        <w:t>The whole of Year 9 spent the week on a residential trip either in Paris exploring landmarks, or south west France engaging with water sports, or the Peak District involved in adventurous activities. The opportunity to be away from home, experience new things and develop skills with their peers was immensely enriching. Feedback from parents and accompanying staff commented on students’ enjoyment of the freedom and responsibility involved.</w:t>
      </w:r>
    </w:p>
    <w:p>
      <w:pPr>
        <w:pStyle w:val="BodyText"/>
        <w:spacing w:line="261" w:lineRule="auto" w:before="93"/>
        <w:ind w:right="31"/>
      </w:pPr>
      <w:r>
        <w:rPr/>
        <w:t>Meanwhile Year 10 students were engaged in a week of work experience. The majority of students sourced their own placements to sample the world of work in a particular industry. The exposure to a professional working environment certainly developed students’</w:t>
      </w:r>
    </w:p>
    <w:p>
      <w:pPr>
        <w:pStyle w:val="BodyText"/>
        <w:spacing w:line="261" w:lineRule="auto" w:before="55"/>
        <w:ind w:right="564"/>
      </w:pPr>
      <w:r>
        <w:rPr/>
        <w:br w:type="column"/>
      </w:r>
      <w:r>
        <w:rPr/>
        <w:t>maturity and confidence and gave them an insight into work ethic and work place skills.</w:t>
      </w:r>
    </w:p>
    <w:p>
      <w:pPr>
        <w:pStyle w:val="BodyText"/>
        <w:spacing w:line="261" w:lineRule="auto" w:before="98"/>
        <w:ind w:right="618"/>
      </w:pPr>
      <w:r>
        <w:rPr/>
        <w:t>I am grateful for the hard work and energies that </w:t>
      </w:r>
      <w:r>
        <w:rPr>
          <w:spacing w:val="-8"/>
        </w:rPr>
        <w:t>LVC </w:t>
      </w:r>
      <w:r>
        <w:rPr/>
        <w:t>staff have invested to make these extra-curricular activities possible. The planning and supervision involved in organising trips and events and conducting the necessary risk assessments is significant. From the smiling and exhausted faces seen in the photographs, it was all worth it.</w:t>
      </w:r>
    </w:p>
    <w:p>
      <w:pPr>
        <w:pStyle w:val="Heading4"/>
        <w:spacing w:line="263" w:lineRule="exact"/>
        <w:ind w:left="2885"/>
        <w:rPr>
          <w:i/>
        </w:rPr>
      </w:pPr>
      <w:r>
        <w:rPr>
          <w:i/>
        </w:rPr>
        <w:t>Helena Marsh, Principal</w:t>
      </w:r>
    </w:p>
    <w:p>
      <w:pPr>
        <w:pStyle w:val="BodyText"/>
        <w:ind w:left="0"/>
        <w:rPr>
          <w:b/>
          <w:i/>
          <w:sz w:val="36"/>
        </w:rPr>
      </w:pPr>
    </w:p>
    <w:p>
      <w:pPr>
        <w:spacing w:before="0"/>
        <w:ind w:left="120" w:right="0" w:firstLine="0"/>
        <w:jc w:val="left"/>
        <w:rPr>
          <w:b/>
          <w:i/>
          <w:sz w:val="28"/>
        </w:rPr>
      </w:pPr>
      <w:r>
        <w:rPr>
          <w:b/>
          <w:i/>
          <w:sz w:val="28"/>
        </w:rPr>
        <w:t>The Ellesmere Centre, Stetchworth</w:t>
      </w:r>
    </w:p>
    <w:p>
      <w:pPr>
        <w:pStyle w:val="BodyText"/>
        <w:spacing w:line="261" w:lineRule="auto" w:before="135"/>
        <w:ind w:left="1400" w:right="610" w:hanging="1280"/>
      </w:pPr>
      <w:r>
        <w:rPr/>
        <w:drawing>
          <wp:anchor distT="0" distB="0" distL="0" distR="0" allowOverlap="1" layoutInCell="1" locked="0" behindDoc="1" simplePos="0" relativeHeight="250226688">
            <wp:simplePos x="0" y="0"/>
            <wp:positionH relativeFrom="page">
              <wp:posOffset>3873500</wp:posOffset>
            </wp:positionH>
            <wp:positionV relativeFrom="paragraph">
              <wp:posOffset>374560</wp:posOffset>
            </wp:positionV>
            <wp:extent cx="756823" cy="603596"/>
            <wp:effectExtent l="0" t="0" r="0" b="0"/>
            <wp:wrapNone/>
            <wp:docPr id="67" name="image45.jpeg"/>
            <wp:cNvGraphicFramePr>
              <a:graphicFrameLocks noChangeAspect="1"/>
            </wp:cNvGraphicFramePr>
            <a:graphic>
              <a:graphicData uri="http://schemas.openxmlformats.org/drawingml/2006/picture">
                <pic:pic>
                  <pic:nvPicPr>
                    <pic:cNvPr id="68" name="image45.jpeg"/>
                    <pic:cNvPicPr/>
                  </pic:nvPicPr>
                  <pic:blipFill>
                    <a:blip r:embed="rId90" cstate="print"/>
                    <a:stretch>
                      <a:fillRect/>
                    </a:stretch>
                  </pic:blipFill>
                  <pic:spPr>
                    <a:xfrm>
                      <a:off x="0" y="0"/>
                      <a:ext cx="756823" cy="603596"/>
                    </a:xfrm>
                    <a:prstGeom prst="rect">
                      <a:avLst/>
                    </a:prstGeom>
                  </pic:spPr>
                </pic:pic>
              </a:graphicData>
            </a:graphic>
          </wp:anchor>
        </w:drawing>
      </w:r>
      <w:r>
        <w:rPr>
          <w:b/>
        </w:rPr>
        <w:t>Summer Holiday Activities </w:t>
      </w:r>
      <w:r>
        <w:rPr/>
        <w:t>– a full programme of events is available on our website or to pick up in the </w:t>
      </w:r>
      <w:r>
        <w:rPr>
          <w:spacing w:val="-3"/>
        </w:rPr>
        <w:t>foyer. </w:t>
      </w:r>
      <w:r>
        <w:rPr/>
        <w:t>Book early to avoid disappointment as these are proving to be very popular at the</w:t>
      </w:r>
      <w:r>
        <w:rPr>
          <w:spacing w:val="-4"/>
        </w:rPr>
        <w:t> </w:t>
      </w:r>
      <w:r>
        <w:rPr/>
        <w:t>moment.</w:t>
      </w:r>
    </w:p>
    <w:p>
      <w:pPr>
        <w:pStyle w:val="BodyText"/>
        <w:spacing w:before="1"/>
        <w:ind w:left="0"/>
        <w:rPr>
          <w:sz w:val="18"/>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1833" w:hRule="atLeast"/>
        </w:trPr>
        <w:tc>
          <w:tcPr>
            <w:tcW w:w="5244" w:type="dxa"/>
          </w:tcPr>
          <w:p>
            <w:pPr>
              <w:pStyle w:val="TableParagraph"/>
              <w:spacing w:before="52"/>
              <w:ind w:left="237" w:right="210"/>
              <w:jc w:val="center"/>
              <w:rPr>
                <w:rFonts w:ascii="Trebuchet MS"/>
                <w:b/>
                <w:sz w:val="32"/>
              </w:rPr>
            </w:pPr>
            <w:r>
              <w:rPr>
                <w:rFonts w:ascii="Trebuchet MS"/>
                <w:b/>
                <w:sz w:val="32"/>
              </w:rPr>
              <w:t>SUMMER SHOW</w:t>
            </w:r>
          </w:p>
          <w:p>
            <w:pPr>
              <w:pStyle w:val="TableParagraph"/>
              <w:spacing w:before="6"/>
              <w:ind w:left="64" w:right="52"/>
              <w:jc w:val="center"/>
              <w:rPr>
                <w:rFonts w:ascii="Trebuchet MS"/>
                <w:b/>
                <w:sz w:val="28"/>
              </w:rPr>
            </w:pPr>
            <w:r>
              <w:rPr>
                <w:rFonts w:ascii="Trebuchet MS"/>
                <w:b/>
                <w:sz w:val="28"/>
              </w:rPr>
              <w:t>Sunday 14</w:t>
            </w:r>
            <w:r>
              <w:rPr>
                <w:rFonts w:ascii="Trebuchet MS"/>
                <w:b/>
                <w:position w:val="9"/>
                <w:sz w:val="18"/>
              </w:rPr>
              <w:t>th </w:t>
            </w:r>
            <w:r>
              <w:rPr>
                <w:rFonts w:ascii="Trebuchet MS"/>
                <w:b/>
                <w:sz w:val="28"/>
              </w:rPr>
              <w:t>July, from 12 noon</w:t>
            </w:r>
          </w:p>
          <w:p>
            <w:pPr>
              <w:pStyle w:val="TableParagraph"/>
              <w:spacing w:line="225" w:lineRule="auto" w:before="83"/>
              <w:ind w:left="228" w:right="210"/>
              <w:jc w:val="center"/>
              <w:rPr>
                <w:rFonts w:ascii="Trebuchet MS" w:hAnsi="Trebuchet MS"/>
                <w:sz w:val="22"/>
              </w:rPr>
            </w:pPr>
            <w:r>
              <w:rPr>
                <w:rFonts w:ascii="Trebuchet MS" w:hAnsi="Trebuchet MS"/>
                <w:sz w:val="22"/>
              </w:rPr>
              <w:t>LOCAL PRODUCE SHOW PLANTS RAFFLE STALLS BOUNCY CASTLE DOG SHOW &amp; DOGGIE STALLS TEAS HOMEMADE CAKES PONY RIDES TOMBOLA CHILDREN’S STALLS</w:t>
            </w:r>
          </w:p>
        </w:tc>
      </w:tr>
    </w:tbl>
    <w:p>
      <w:pPr>
        <w:pStyle w:val="BodyText"/>
        <w:spacing w:before="9"/>
        <w:ind w:left="0"/>
        <w:rPr>
          <w:sz w:val="30"/>
        </w:rPr>
      </w:pPr>
    </w:p>
    <w:p>
      <w:pPr>
        <w:spacing w:line="261" w:lineRule="auto" w:before="0"/>
        <w:ind w:left="120" w:right="504" w:firstLine="0"/>
        <w:jc w:val="left"/>
        <w:rPr>
          <w:sz w:val="24"/>
        </w:rPr>
      </w:pPr>
      <w:r>
        <w:rPr>
          <w:b/>
          <w:sz w:val="24"/>
        </w:rPr>
        <w:t>MoT Testing for the over 65s </w:t>
      </w:r>
      <w:r>
        <w:rPr>
          <w:sz w:val="24"/>
        </w:rPr>
        <w:t>– encouraging us all to get fit in later years and to remain as fit as possible.</w:t>
      </w:r>
    </w:p>
    <w:p>
      <w:pPr>
        <w:pStyle w:val="BodyText"/>
        <w:spacing w:line="261" w:lineRule="auto"/>
        <w:ind w:right="571"/>
      </w:pPr>
      <w:r>
        <w:rPr/>
        <w:t>In conjunction with </w:t>
      </w:r>
      <w:r>
        <w:rPr>
          <w:spacing w:val="-3"/>
        </w:rPr>
        <w:t>‘Let’s </w:t>
      </w:r>
      <w:r>
        <w:rPr/>
        <w:t>Get Moving’ we will be running 30 minute sessions from 12.30 to 4.30 pm on </w:t>
      </w:r>
      <w:r>
        <w:rPr>
          <w:spacing w:val="-3"/>
        </w:rPr>
        <w:t>Wednesday </w:t>
      </w:r>
      <w:r>
        <w:rPr/>
        <w:t>17</w:t>
      </w:r>
      <w:r>
        <w:rPr>
          <w:position w:val="7"/>
          <w:sz w:val="16"/>
        </w:rPr>
        <w:t>th </w:t>
      </w:r>
      <w:r>
        <w:rPr>
          <w:spacing w:val="-4"/>
        </w:rPr>
        <w:t>July, </w:t>
      </w:r>
      <w:r>
        <w:rPr/>
        <w:t>which will consist of completing nine small challenges and will finish with refreshments. This is suitable for those aged 65 upwards and of all abilities. For more information or to book a slot please call Julie any weekday morning.</w:t>
      </w:r>
    </w:p>
    <w:p>
      <w:pPr>
        <w:spacing w:line="264" w:lineRule="exact" w:before="0"/>
        <w:ind w:left="0" w:right="564" w:firstLine="0"/>
        <w:jc w:val="right"/>
        <w:rPr>
          <w:rFonts w:ascii="Trebuchet MS"/>
          <w:i/>
          <w:sz w:val="20"/>
        </w:rPr>
      </w:pPr>
      <w:r>
        <w:rPr>
          <w:b/>
          <w:i/>
          <w:sz w:val="24"/>
        </w:rPr>
        <w:t>The Ellesmere Centre,</w:t>
      </w:r>
      <w:r>
        <w:rPr>
          <w:b/>
          <w:i/>
          <w:spacing w:val="-30"/>
          <w:sz w:val="24"/>
        </w:rPr>
        <w:t> </w:t>
      </w:r>
      <w:hyperlink r:id="rId91">
        <w:r>
          <w:rPr>
            <w:rFonts w:ascii="Trebuchet MS"/>
            <w:i/>
            <w:sz w:val="20"/>
          </w:rPr>
          <w:t>www.ellesmerecentre.org.uk</w:t>
        </w:r>
      </w:hyperlink>
    </w:p>
    <w:p>
      <w:pPr>
        <w:spacing w:before="23"/>
        <w:ind w:left="0" w:right="564" w:firstLine="0"/>
        <w:jc w:val="right"/>
        <w:rPr>
          <w:b/>
          <w:i/>
          <w:sz w:val="24"/>
        </w:rPr>
      </w:pPr>
      <w:r>
        <w:rPr>
          <w:b/>
          <w:i/>
          <w:sz w:val="24"/>
        </w:rPr>
        <w:t>(01638 508212,</w:t>
      </w:r>
      <w:r>
        <w:rPr>
          <w:b/>
          <w:i/>
          <w:spacing w:val="-1"/>
          <w:sz w:val="24"/>
        </w:rPr>
        <w:t> </w:t>
      </w:r>
      <w:r>
        <w:rPr>
          <w:rFonts w:ascii="Trebuchet MS"/>
          <w:i/>
          <w:sz w:val="20"/>
        </w:rPr>
        <w:t>office@ellesmerecentre.org.uk</w:t>
      </w:r>
      <w:r>
        <w:rPr>
          <w:b/>
          <w:i/>
          <w:sz w:val="24"/>
        </w:rPr>
        <w:t>)</w:t>
      </w:r>
    </w:p>
    <w:p>
      <w:pPr>
        <w:spacing w:after="0"/>
        <w:jc w:val="right"/>
        <w:rPr>
          <w:sz w:val="24"/>
        </w:rPr>
        <w:sectPr>
          <w:type w:val="continuous"/>
          <w:pgSz w:w="11910" w:h="16840"/>
          <w:pgMar w:top="1100" w:bottom="540" w:left="440" w:right="0"/>
          <w:cols w:num="2" w:equalWidth="0">
            <w:col w:w="5410" w:space="130"/>
            <w:col w:w="5930"/>
          </w:cols>
        </w:sectPr>
      </w:pPr>
    </w:p>
    <w:p>
      <w:pPr>
        <w:tabs>
          <w:tab w:pos="5677" w:val="left" w:leader="none"/>
        </w:tabs>
        <w:spacing w:line="240" w:lineRule="auto"/>
        <w:ind w:left="101" w:right="0" w:firstLine="0"/>
        <w:rPr>
          <w:sz w:val="20"/>
        </w:rPr>
      </w:pPr>
      <w:r>
        <w:rPr/>
        <w:drawing>
          <wp:anchor distT="0" distB="0" distL="0" distR="0" allowOverlap="1" layoutInCell="1" locked="0" behindDoc="1" simplePos="0" relativeHeight="250228736">
            <wp:simplePos x="0" y="0"/>
            <wp:positionH relativeFrom="page">
              <wp:posOffset>6121400</wp:posOffset>
            </wp:positionH>
            <wp:positionV relativeFrom="page">
              <wp:posOffset>959355</wp:posOffset>
            </wp:positionV>
            <wp:extent cx="959495" cy="609600"/>
            <wp:effectExtent l="0" t="0" r="0" b="0"/>
            <wp:wrapNone/>
            <wp:docPr id="69" name="image46.png"/>
            <wp:cNvGraphicFramePr>
              <a:graphicFrameLocks noChangeAspect="1"/>
            </wp:cNvGraphicFramePr>
            <a:graphic>
              <a:graphicData uri="http://schemas.openxmlformats.org/drawingml/2006/picture">
                <pic:pic>
                  <pic:nvPicPr>
                    <pic:cNvPr id="70" name="image46.png"/>
                    <pic:cNvPicPr/>
                  </pic:nvPicPr>
                  <pic:blipFill>
                    <a:blip r:embed="rId94" cstate="print"/>
                    <a:stretch>
                      <a:fillRect/>
                    </a:stretch>
                  </pic:blipFill>
                  <pic:spPr>
                    <a:xfrm>
                      <a:off x="0" y="0"/>
                      <a:ext cx="959495" cy="609600"/>
                    </a:xfrm>
                    <a:prstGeom prst="rect">
                      <a:avLst/>
                    </a:prstGeom>
                  </pic:spPr>
                </pic:pic>
              </a:graphicData>
            </a:graphic>
          </wp:anchor>
        </w:drawing>
      </w:r>
      <w:r>
        <w:rPr>
          <w:position w:val="2"/>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72"/>
                          <w:ind w:left="1508"/>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before="11"/>
                          <w:ind w:left="235" w:right="210"/>
                          <w:jc w:val="center"/>
                          <w:rPr>
                            <w:sz w:val="26"/>
                          </w:rPr>
                        </w:pPr>
                        <w:r>
                          <w:rPr>
                            <w:color w:val="578726"/>
                            <w:sz w:val="26"/>
                          </w:rPr>
                          <w:t>We’ll Help Your Garden Grow</w:t>
                        </w:r>
                      </w:p>
                      <w:p>
                        <w:pPr>
                          <w:pStyle w:val="TableParagraph"/>
                          <w:spacing w:line="218" w:lineRule="auto" w:before="16"/>
                          <w:ind w:left="3588" w:right="439"/>
                          <w:jc w:val="center"/>
                          <w:rPr>
                            <w:sz w:val="20"/>
                          </w:rPr>
                        </w:pPr>
                        <w:r>
                          <w:rPr>
                            <w:color w:val="578726"/>
                            <w:sz w:val="20"/>
                          </w:rPr>
                          <w:t>Soil Improvers Composts Manure</w:t>
                        </w:r>
                      </w:p>
                      <w:p>
                        <w:pPr>
                          <w:pStyle w:val="TableParagraph"/>
                          <w:spacing w:line="208" w:lineRule="auto"/>
                          <w:ind w:left="3988" w:right="844" w:firstLine="13"/>
                          <w:jc w:val="center"/>
                          <w:rPr>
                            <w:sz w:val="20"/>
                          </w:rPr>
                        </w:pPr>
                        <w:r>
                          <w:rPr>
                            <w:color w:val="578726"/>
                            <w:sz w:val="20"/>
                          </w:rPr>
                          <w:t>Soil Bark</w:t>
                        </w:r>
                      </w:p>
                      <w:p>
                        <w:pPr>
                          <w:pStyle w:val="TableParagraph"/>
                          <w:spacing w:line="218" w:lineRule="auto" w:before="12"/>
                          <w:ind w:left="3748" w:right="590" w:hanging="26"/>
                          <w:jc w:val="center"/>
                          <w:rPr>
                            <w:sz w:val="20"/>
                          </w:rPr>
                        </w:pPr>
                        <w:r>
                          <w:rPr>
                            <w:color w:val="578726"/>
                            <w:sz w:val="20"/>
                          </w:rPr>
                          <w:t>Woodchip Mulch Lawn Care</w:t>
                        </w:r>
                      </w:p>
                      <w:p>
                        <w:pPr>
                          <w:pStyle w:val="TableParagraph"/>
                          <w:spacing w:line="205" w:lineRule="exact"/>
                          <w:ind w:left="3135"/>
                          <w:jc w:val="center"/>
                          <w:rPr>
                            <w:sz w:val="20"/>
                          </w:rPr>
                        </w:pPr>
                        <w:r>
                          <w:rPr>
                            <w:color w:val="578726"/>
                            <w:sz w:val="20"/>
                          </w:rPr>
                          <w:t>Horticultural Sundries</w:t>
                        </w:r>
                      </w:p>
                      <w:p>
                        <w:pPr>
                          <w:pStyle w:val="TableParagraph"/>
                          <w:spacing w:line="276" w:lineRule="exact" w:before="14"/>
                          <w:ind w:left="247" w:right="210"/>
                          <w:jc w:val="center"/>
                          <w:rPr>
                            <w:sz w:val="26"/>
                          </w:rPr>
                        </w:pPr>
                        <w:hyperlink r:id="rId95">
                          <w:r>
                            <w:rPr>
                              <w:color w:val="578726"/>
                              <w:sz w:val="26"/>
                            </w:rPr>
                            <w:t>www.fieldcompost.co.uk</w:t>
                          </w:r>
                        </w:hyperlink>
                      </w:p>
                      <w:p>
                        <w:pPr>
                          <w:pStyle w:val="TableParagraph"/>
                          <w:spacing w:line="142" w:lineRule="exact"/>
                          <w:ind w:left="247" w:right="210"/>
                          <w:jc w:val="center"/>
                          <w:rPr>
                            <w:sz w:val="16"/>
                          </w:rPr>
                        </w:pPr>
                        <w:hyperlink r:id="rId96">
                          <w:r>
                            <w:rPr>
                              <w:color w:val="578726"/>
                              <w:sz w:val="16"/>
                            </w:rPr>
                            <w:t>sales@fieldcompost.co.uk</w:t>
                          </w:r>
                        </w:hyperlink>
                      </w:p>
                      <w:p>
                        <w:pPr>
                          <w:pStyle w:val="TableParagraph"/>
                          <w:spacing w:line="257" w:lineRule="exact"/>
                          <w:ind w:left="222" w:right="210"/>
                          <w:jc w:val="center"/>
                          <w:rPr>
                            <w:sz w:val="24"/>
                          </w:rPr>
                        </w:pPr>
                        <w:r>
                          <w:rPr>
                            <w:color w:val="578726"/>
                            <w:sz w:val="24"/>
                          </w:rPr>
                          <w:t>01440 966966</w:t>
                        </w:r>
                      </w:p>
                    </w:tc>
                  </w:tr>
                </w:tbl>
                <w:p>
                  <w:pPr>
                    <w:pStyle w:val="BodyText"/>
                    <w:ind w:left="0"/>
                  </w:pPr>
                </w:p>
              </w:txbxContent>
            </v:textbox>
          </v:shape>
        </w:pict>
      </w:r>
      <w:r>
        <w:rPr>
          <w:position w:val="2"/>
          <w:sz w:val="20"/>
        </w:rPr>
      </w:r>
      <w:r>
        <w:rPr>
          <w:position w:val="2"/>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35"/>
                          <w:ind w:left="52"/>
                          <w:rPr>
                            <w:b/>
                            <w:sz w:val="32"/>
                          </w:rPr>
                        </w:pPr>
                        <w:r>
                          <w:rPr>
                            <w:b/>
                            <w:sz w:val="32"/>
                          </w:rPr>
                          <w:t>HOME ANIMAL</w:t>
                        </w:r>
                        <w:r>
                          <w:rPr>
                            <w:b/>
                            <w:spacing w:val="-40"/>
                            <w:sz w:val="32"/>
                          </w:rPr>
                          <w:t> </w:t>
                        </w:r>
                        <w:r>
                          <w:rPr>
                            <w:b/>
                            <w:sz w:val="32"/>
                          </w:rPr>
                          <w:t>CARE</w:t>
                        </w:r>
                      </w:p>
                      <w:p>
                        <w:pPr>
                          <w:pStyle w:val="TableParagraph"/>
                          <w:spacing w:line="261" w:lineRule="auto" w:before="27"/>
                          <w:ind w:left="52" w:right="1740"/>
                          <w:rPr>
                            <w:sz w:val="24"/>
                          </w:rPr>
                        </w:pPr>
                        <w:r>
                          <w:rPr>
                            <w:sz w:val="24"/>
                          </w:rPr>
                          <w:t>Let me take care of your pets, while you are out at work or away on </w:t>
                        </w:r>
                        <w:r>
                          <w:rPr>
                            <w:spacing w:val="-3"/>
                            <w:sz w:val="24"/>
                          </w:rPr>
                          <w:t>holiday.  </w:t>
                        </w:r>
                        <w:r>
                          <w:rPr>
                            <w:sz w:val="24"/>
                          </w:rPr>
                          <w:t>I am a very</w:t>
                        </w:r>
                        <w:r>
                          <w:rPr>
                            <w:spacing w:val="-4"/>
                            <w:sz w:val="24"/>
                          </w:rPr>
                          <w:t> </w:t>
                        </w:r>
                        <w:r>
                          <w:rPr>
                            <w:sz w:val="24"/>
                          </w:rPr>
                          <w:t>responsible</w:t>
                        </w:r>
                      </w:p>
                      <w:p>
                        <w:pPr>
                          <w:pStyle w:val="TableParagraph"/>
                          <w:spacing w:line="261" w:lineRule="auto"/>
                          <w:ind w:left="52" w:right="127"/>
                          <w:rPr>
                            <w:sz w:val="24"/>
                          </w:rPr>
                        </w:pPr>
                        <w:r>
                          <w:rPr>
                            <w:sz w:val="24"/>
                          </w:rPr>
                          <w:t>and reliable registered Pet Sitter, with many years’ experience. I am fully insured and would like to have the opportunity to care for your pets.</w:t>
                        </w:r>
                      </w:p>
                      <w:p>
                        <w:pPr>
                          <w:pStyle w:val="TableParagraph"/>
                          <w:spacing w:before="35"/>
                          <w:ind w:left="252"/>
                          <w:rPr>
                            <w:sz w:val="24"/>
                          </w:rPr>
                        </w:pPr>
                        <w:r>
                          <w:rPr>
                            <w:sz w:val="24"/>
                          </w:rPr>
                          <w:t>Phone: Catherine 01223 291411 / 07778 921334</w:t>
                        </w:r>
                      </w:p>
                      <w:p>
                        <w:pPr>
                          <w:pStyle w:val="TableParagraph"/>
                          <w:spacing w:line="228" w:lineRule="auto" w:before="9"/>
                          <w:ind w:left="1652" w:right="946" w:firstLine="20"/>
                          <w:rPr>
                            <w:rFonts w:ascii="Trebuchet MS"/>
                            <w:i/>
                            <w:sz w:val="20"/>
                          </w:rPr>
                        </w:pPr>
                        <w:hyperlink r:id="rId97">
                          <w:r>
                            <w:rPr>
                              <w:rFonts w:ascii="Trebuchet MS"/>
                              <w:i/>
                              <w:sz w:val="20"/>
                            </w:rPr>
                            <w:t>info@homeanimalcare.co.uk</w:t>
                          </w:r>
                        </w:hyperlink>
                        <w:r>
                          <w:rPr>
                            <w:rFonts w:ascii="Trebuchet MS"/>
                            <w:i/>
                            <w:sz w:val="20"/>
                          </w:rPr>
                          <w:t> </w:t>
                        </w:r>
                        <w:hyperlink r:id="rId98">
                          <w:r>
                            <w:rPr>
                              <w:rFonts w:ascii="Trebuchet MS"/>
                              <w:i/>
                              <w:sz w:val="20"/>
                            </w:rPr>
                            <w:t>catherineneale9@icloud.com</w:t>
                          </w:r>
                        </w:hyperlink>
                      </w:p>
                      <w:p>
                        <w:pPr>
                          <w:pStyle w:val="TableParagraph"/>
                          <w:spacing w:before="131"/>
                          <w:ind w:left="912"/>
                          <w:rPr>
                            <w:sz w:val="20"/>
                          </w:rPr>
                        </w:pPr>
                        <w:r>
                          <w:rPr>
                            <w:color w:val="FF2D21"/>
                            <w:sz w:val="20"/>
                          </w:rPr>
                          <w:t>National Association of Registered Pet Sitters</w:t>
                        </w:r>
                      </w:p>
                    </w:tc>
                  </w:tr>
                </w:tbl>
                <w:p>
                  <w:pPr>
                    <w:pStyle w:val="BodyText"/>
                    <w:ind w:left="0"/>
                  </w:pPr>
                </w:p>
              </w:txbxContent>
            </v:textbox>
          </v:shape>
        </w:pict>
      </w:r>
      <w:r>
        <w:rPr>
          <w:sz w:val="20"/>
        </w:rPr>
      </w:r>
    </w:p>
    <w:p>
      <w:pPr>
        <w:pStyle w:val="Heading1"/>
        <w:spacing w:before="61"/>
        <w:rPr>
          <w:i/>
        </w:rPr>
      </w:pPr>
      <w:r>
        <w:rPr/>
        <w:drawing>
          <wp:anchor distT="0" distB="0" distL="0" distR="0" allowOverlap="1" layoutInCell="1" locked="0" behindDoc="1" simplePos="0" relativeHeight="250229760">
            <wp:simplePos x="0" y="0"/>
            <wp:positionH relativeFrom="page">
              <wp:posOffset>3951418</wp:posOffset>
            </wp:positionH>
            <wp:positionV relativeFrom="paragraph">
              <wp:posOffset>-444355</wp:posOffset>
            </wp:positionV>
            <wp:extent cx="386839" cy="359664"/>
            <wp:effectExtent l="0" t="0" r="0" b="0"/>
            <wp:wrapNone/>
            <wp:docPr id="71" name="image47.jpeg"/>
            <wp:cNvGraphicFramePr>
              <a:graphicFrameLocks noChangeAspect="1"/>
            </wp:cNvGraphicFramePr>
            <a:graphic>
              <a:graphicData uri="http://schemas.openxmlformats.org/drawingml/2006/picture">
                <pic:pic>
                  <pic:nvPicPr>
                    <pic:cNvPr id="72" name="image47.jpeg"/>
                    <pic:cNvPicPr/>
                  </pic:nvPicPr>
                  <pic:blipFill>
                    <a:blip r:embed="rId99" cstate="print"/>
                    <a:stretch>
                      <a:fillRect/>
                    </a:stretch>
                  </pic:blipFill>
                  <pic:spPr>
                    <a:xfrm>
                      <a:off x="0" y="0"/>
                      <a:ext cx="386839" cy="359664"/>
                    </a:xfrm>
                    <a:prstGeom prst="rect">
                      <a:avLst/>
                    </a:prstGeom>
                  </pic:spPr>
                </pic:pic>
              </a:graphicData>
            </a:graphic>
          </wp:anchor>
        </w:drawing>
      </w:r>
      <w:r>
        <w:rPr/>
        <w:drawing>
          <wp:anchor distT="0" distB="0" distL="0" distR="0" allowOverlap="1" layoutInCell="1" locked="0" behindDoc="1" simplePos="0" relativeHeight="250230784">
            <wp:simplePos x="0" y="0"/>
            <wp:positionH relativeFrom="page">
              <wp:posOffset>510057</wp:posOffset>
            </wp:positionH>
            <wp:positionV relativeFrom="paragraph">
              <wp:posOffset>-1674871</wp:posOffset>
            </wp:positionV>
            <wp:extent cx="1302777" cy="1216152"/>
            <wp:effectExtent l="0" t="0" r="0" b="0"/>
            <wp:wrapNone/>
            <wp:docPr id="73" name="image48.jpeg"/>
            <wp:cNvGraphicFramePr>
              <a:graphicFrameLocks noChangeAspect="1"/>
            </wp:cNvGraphicFramePr>
            <a:graphic>
              <a:graphicData uri="http://schemas.openxmlformats.org/drawingml/2006/picture">
                <pic:pic>
                  <pic:nvPicPr>
                    <pic:cNvPr id="74" name="image48.jpeg"/>
                    <pic:cNvPicPr/>
                  </pic:nvPicPr>
                  <pic:blipFill>
                    <a:blip r:embed="rId100" cstate="print"/>
                    <a:stretch>
                      <a:fillRect/>
                    </a:stretch>
                  </pic:blipFill>
                  <pic:spPr>
                    <a:xfrm>
                      <a:off x="0" y="0"/>
                      <a:ext cx="1302777" cy="1216152"/>
                    </a:xfrm>
                    <a:prstGeom prst="rect">
                      <a:avLst/>
                    </a:prstGeom>
                  </pic:spPr>
                </pic:pic>
              </a:graphicData>
            </a:graphic>
          </wp:anchor>
        </w:drawing>
      </w:r>
      <w:r>
        <w:rPr/>
        <w:pict>
          <v:shape style="position:absolute;margin-left:305.883514pt;margin-top:13.713213pt;width:263.75pt;height:545.35pt;mso-position-horizontal-relative:page;mso-position-vertical-relative:paragraph;z-index:2517176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10866" w:hRule="atLeast"/>
                    </w:trPr>
                    <w:tc>
                      <w:tcPr>
                        <w:tcW w:w="5244" w:type="dxa"/>
                      </w:tcPr>
                      <w:p>
                        <w:pPr>
                          <w:pStyle w:val="TableParagraph"/>
                          <w:rPr>
                            <w:b/>
                            <w:i/>
                            <w:sz w:val="14"/>
                          </w:rPr>
                        </w:pPr>
                      </w:p>
                      <w:p>
                        <w:pPr>
                          <w:pStyle w:val="TableParagraph"/>
                          <w:tabs>
                            <w:tab w:pos="1672" w:val="left" w:leader="none"/>
                          </w:tabs>
                          <w:ind w:left="172"/>
                          <w:rPr>
                            <w:sz w:val="20"/>
                          </w:rPr>
                        </w:pPr>
                        <w:r>
                          <w:rPr>
                            <w:position w:val="129"/>
                            <w:sz w:val="20"/>
                          </w:rPr>
                          <w:drawing>
                            <wp:inline distT="0" distB="0" distL="0" distR="0">
                              <wp:extent cx="715546" cy="679799"/>
                              <wp:effectExtent l="0" t="0" r="0" b="0"/>
                              <wp:docPr id="75" name="image49.jpeg"/>
                              <wp:cNvGraphicFramePr>
                                <a:graphicFrameLocks noChangeAspect="1"/>
                              </wp:cNvGraphicFramePr>
                              <a:graphic>
                                <a:graphicData uri="http://schemas.openxmlformats.org/drawingml/2006/picture">
                                  <pic:pic>
                                    <pic:nvPicPr>
                                      <pic:cNvPr id="76" name="image49.jpeg"/>
                                      <pic:cNvPicPr/>
                                    </pic:nvPicPr>
                                    <pic:blipFill>
                                      <a:blip r:embed="rId101" cstate="print"/>
                                      <a:stretch>
                                        <a:fillRect/>
                                      </a:stretch>
                                    </pic:blipFill>
                                    <pic:spPr>
                                      <a:xfrm>
                                        <a:off x="0" y="0"/>
                                        <a:ext cx="715546" cy="679799"/>
                                      </a:xfrm>
                                      <a:prstGeom prst="rect">
                                        <a:avLst/>
                                      </a:prstGeom>
                                    </pic:spPr>
                                  </pic:pic>
                                </a:graphicData>
                              </a:graphic>
                            </wp:inline>
                          </w:drawing>
                        </w:r>
                        <w:r>
                          <w:rPr>
                            <w:position w:val="129"/>
                            <w:sz w:val="20"/>
                          </w:rPr>
                        </w:r>
                        <w:r>
                          <w:rPr>
                            <w:position w:val="129"/>
                            <w:sz w:val="20"/>
                          </w:rPr>
                          <w:tab/>
                        </w:r>
                        <w:r>
                          <w:rPr>
                            <w:sz w:val="20"/>
                          </w:rPr>
                          <w:drawing>
                            <wp:inline distT="0" distB="0" distL="0" distR="0">
                              <wp:extent cx="2223026" cy="1572768"/>
                              <wp:effectExtent l="0" t="0" r="0" b="0"/>
                              <wp:docPr id="77" name="image50.jpeg"/>
                              <wp:cNvGraphicFramePr>
                                <a:graphicFrameLocks noChangeAspect="1"/>
                              </wp:cNvGraphicFramePr>
                              <a:graphic>
                                <a:graphicData uri="http://schemas.openxmlformats.org/drawingml/2006/picture">
                                  <pic:pic>
                                    <pic:nvPicPr>
                                      <pic:cNvPr id="78" name="image50.jpeg"/>
                                      <pic:cNvPicPr/>
                                    </pic:nvPicPr>
                                    <pic:blipFill>
                                      <a:blip r:embed="rId102" cstate="print"/>
                                      <a:stretch>
                                        <a:fillRect/>
                                      </a:stretch>
                                    </pic:blipFill>
                                    <pic:spPr>
                                      <a:xfrm>
                                        <a:off x="0" y="0"/>
                                        <a:ext cx="2223026" cy="1572768"/>
                                      </a:xfrm>
                                      <a:prstGeom prst="rect">
                                        <a:avLst/>
                                      </a:prstGeom>
                                    </pic:spPr>
                                  </pic:pic>
                                </a:graphicData>
                              </a:graphic>
                            </wp:inline>
                          </w:drawing>
                        </w:r>
                        <w:r>
                          <w:rPr>
                            <w:sz w:val="20"/>
                          </w:rPr>
                        </w:r>
                      </w:p>
                      <w:p>
                        <w:pPr>
                          <w:pStyle w:val="TableParagraph"/>
                          <w:spacing w:line="285" w:lineRule="auto" w:before="212"/>
                          <w:ind w:left="92" w:right="87" w:firstLine="40"/>
                          <w:jc w:val="both"/>
                          <w:rPr>
                            <w:rFonts w:ascii="Trebuchet MS"/>
                            <w:b/>
                            <w:sz w:val="32"/>
                          </w:rPr>
                        </w:pPr>
                        <w:r>
                          <w:rPr>
                            <w:rFonts w:ascii="Trebuchet MS"/>
                            <w:b/>
                            <w:sz w:val="36"/>
                          </w:rPr>
                          <w:t>2019 SUMMER TENNIS CAMPS </w:t>
                        </w:r>
                        <w:r>
                          <w:rPr>
                            <w:rFonts w:ascii="Trebuchet MS"/>
                            <w:b/>
                            <w:spacing w:val="-16"/>
                            <w:sz w:val="32"/>
                          </w:rPr>
                          <w:t>AT </w:t>
                        </w:r>
                        <w:r>
                          <w:rPr>
                            <w:rFonts w:ascii="Trebuchet MS"/>
                            <w:b/>
                            <w:spacing w:val="-4"/>
                            <w:sz w:val="32"/>
                          </w:rPr>
                          <w:t>LINTON </w:t>
                        </w:r>
                        <w:r>
                          <w:rPr>
                            <w:rFonts w:ascii="Trebuchet MS"/>
                            <w:b/>
                            <w:sz w:val="32"/>
                          </w:rPr>
                          <w:t>VILLAGE COLLEGE AND NEW VENUE ... WEST </w:t>
                        </w:r>
                        <w:r>
                          <w:rPr>
                            <w:rFonts w:ascii="Trebuchet MS"/>
                            <w:b/>
                            <w:spacing w:val="-5"/>
                            <w:sz w:val="32"/>
                          </w:rPr>
                          <w:t>WRATTING!</w:t>
                        </w:r>
                      </w:p>
                      <w:p>
                        <w:pPr>
                          <w:pStyle w:val="TableParagraph"/>
                          <w:spacing w:before="173"/>
                          <w:ind w:left="64" w:right="22"/>
                          <w:jc w:val="center"/>
                          <w:rPr>
                            <w:rFonts w:ascii="Trebuchet MS"/>
                            <w:b/>
                            <w:sz w:val="28"/>
                          </w:rPr>
                        </w:pPr>
                        <w:r>
                          <w:rPr>
                            <w:rFonts w:ascii="Trebuchet MS"/>
                            <w:b/>
                            <w:color w:val="E36C0A"/>
                            <w:sz w:val="28"/>
                          </w:rPr>
                          <w:t>WEEK 1: MON 29</w:t>
                        </w:r>
                        <w:r>
                          <w:rPr>
                            <w:rFonts w:ascii="Trebuchet MS"/>
                            <w:b/>
                            <w:color w:val="E36C0A"/>
                            <w:position w:val="9"/>
                            <w:sz w:val="18"/>
                          </w:rPr>
                          <w:t>TH </w:t>
                        </w:r>
                        <w:r>
                          <w:rPr>
                            <w:rFonts w:ascii="Trebuchet MS"/>
                            <w:b/>
                            <w:color w:val="E36C0A"/>
                            <w:sz w:val="28"/>
                          </w:rPr>
                          <w:t>- WED 31</w:t>
                        </w:r>
                        <w:r>
                          <w:rPr>
                            <w:rFonts w:ascii="Trebuchet MS"/>
                            <w:b/>
                            <w:color w:val="E36C0A"/>
                            <w:position w:val="9"/>
                            <w:sz w:val="18"/>
                          </w:rPr>
                          <w:t>ST </w:t>
                        </w:r>
                        <w:r>
                          <w:rPr>
                            <w:rFonts w:ascii="Trebuchet MS"/>
                            <w:b/>
                            <w:color w:val="E36C0A"/>
                            <w:sz w:val="28"/>
                          </w:rPr>
                          <w:t>JULY</w:t>
                        </w:r>
                      </w:p>
                      <w:p>
                        <w:pPr>
                          <w:pStyle w:val="TableParagraph"/>
                          <w:spacing w:line="206" w:lineRule="auto" w:before="132"/>
                          <w:ind w:left="242" w:right="210"/>
                          <w:jc w:val="center"/>
                          <w:rPr>
                            <w:rFonts w:ascii="Trebuchet MS" w:hAnsi="Trebuchet MS"/>
                            <w:b/>
                            <w:sz w:val="28"/>
                          </w:rPr>
                        </w:pPr>
                        <w:r>
                          <w:rPr>
                            <w:rFonts w:ascii="Trebuchet MS" w:hAnsi="Trebuchet MS"/>
                            <w:b/>
                            <w:color w:val="FF0000"/>
                            <w:sz w:val="28"/>
                          </w:rPr>
                          <w:t>WEEK 2: MON 5</w:t>
                        </w:r>
                        <w:r>
                          <w:rPr>
                            <w:rFonts w:ascii="Trebuchet MS" w:hAnsi="Trebuchet MS"/>
                            <w:b/>
                            <w:color w:val="FF0000"/>
                            <w:position w:val="9"/>
                            <w:sz w:val="18"/>
                          </w:rPr>
                          <w:t>TH </w:t>
                        </w:r>
                        <w:r>
                          <w:rPr>
                            <w:rFonts w:ascii="Trebuchet MS" w:hAnsi="Trebuchet MS"/>
                            <w:b/>
                            <w:color w:val="FF0000"/>
                            <w:sz w:val="28"/>
                          </w:rPr>
                          <w:t>– WED 7</w:t>
                        </w:r>
                        <w:r>
                          <w:rPr>
                            <w:rFonts w:ascii="Trebuchet MS" w:hAnsi="Trebuchet MS"/>
                            <w:b/>
                            <w:color w:val="FF0000"/>
                            <w:position w:val="9"/>
                            <w:sz w:val="18"/>
                          </w:rPr>
                          <w:t>TH </w:t>
                        </w:r>
                        <w:r>
                          <w:rPr>
                            <w:rFonts w:ascii="Trebuchet MS" w:hAnsi="Trebuchet MS"/>
                            <w:b/>
                            <w:color w:val="FF0000"/>
                            <w:sz w:val="28"/>
                          </w:rPr>
                          <w:t>AUG </w:t>
                        </w:r>
                        <w:r>
                          <w:rPr>
                            <w:rFonts w:ascii="Trebuchet MS" w:hAnsi="Trebuchet MS"/>
                            <w:b/>
                            <w:sz w:val="28"/>
                          </w:rPr>
                          <w:t>(HELD AT WEST WRATTING)</w:t>
                        </w:r>
                      </w:p>
                      <w:p>
                        <w:pPr>
                          <w:pStyle w:val="TableParagraph"/>
                          <w:spacing w:line="309" w:lineRule="auto" w:before="84"/>
                          <w:ind w:left="296" w:right="206" w:firstLine="55"/>
                          <w:jc w:val="both"/>
                          <w:rPr>
                            <w:rFonts w:ascii="Trebuchet MS" w:hAnsi="Trebuchet MS"/>
                            <w:b/>
                            <w:sz w:val="28"/>
                          </w:rPr>
                        </w:pPr>
                        <w:r>
                          <w:rPr>
                            <w:rFonts w:ascii="Trebuchet MS" w:hAnsi="Trebuchet MS"/>
                            <w:b/>
                            <w:color w:val="00B050"/>
                            <w:sz w:val="28"/>
                          </w:rPr>
                          <w:t>WEEK 3: MON 12</w:t>
                        </w:r>
                        <w:r>
                          <w:rPr>
                            <w:rFonts w:ascii="Trebuchet MS" w:hAnsi="Trebuchet MS"/>
                            <w:b/>
                            <w:color w:val="00B050"/>
                            <w:position w:val="9"/>
                            <w:sz w:val="18"/>
                          </w:rPr>
                          <w:t>TH </w:t>
                        </w:r>
                        <w:r>
                          <w:rPr>
                            <w:rFonts w:ascii="Trebuchet MS" w:hAnsi="Trebuchet MS"/>
                            <w:b/>
                            <w:color w:val="00B050"/>
                            <w:sz w:val="28"/>
                          </w:rPr>
                          <w:t>– WED 14</w:t>
                        </w:r>
                        <w:r>
                          <w:rPr>
                            <w:rFonts w:ascii="Trebuchet MS" w:hAnsi="Trebuchet MS"/>
                            <w:b/>
                            <w:color w:val="00B050"/>
                            <w:position w:val="9"/>
                            <w:sz w:val="18"/>
                          </w:rPr>
                          <w:t>TH </w:t>
                        </w:r>
                        <w:r>
                          <w:rPr>
                            <w:rFonts w:ascii="Trebuchet MS" w:hAnsi="Trebuchet MS"/>
                            <w:b/>
                            <w:color w:val="00B050"/>
                            <w:sz w:val="28"/>
                          </w:rPr>
                          <w:t>AUG </w:t>
                        </w:r>
                        <w:r>
                          <w:rPr>
                            <w:rFonts w:ascii="Trebuchet MS" w:hAnsi="Trebuchet MS"/>
                            <w:b/>
                            <w:color w:val="0070C0"/>
                            <w:sz w:val="28"/>
                          </w:rPr>
                          <w:t>WEEK 4: MON 19</w:t>
                        </w:r>
                        <w:r>
                          <w:rPr>
                            <w:rFonts w:ascii="Trebuchet MS" w:hAnsi="Trebuchet MS"/>
                            <w:b/>
                            <w:color w:val="0070C0"/>
                            <w:position w:val="9"/>
                            <w:sz w:val="18"/>
                          </w:rPr>
                          <w:t>TH </w:t>
                        </w:r>
                        <w:r>
                          <w:rPr>
                            <w:rFonts w:ascii="Trebuchet MS" w:hAnsi="Trebuchet MS"/>
                            <w:b/>
                            <w:color w:val="0070C0"/>
                            <w:sz w:val="28"/>
                          </w:rPr>
                          <w:t>- WED 21</w:t>
                        </w:r>
                        <w:r>
                          <w:rPr>
                            <w:rFonts w:ascii="Trebuchet MS" w:hAnsi="Trebuchet MS"/>
                            <w:b/>
                            <w:color w:val="0070C0"/>
                            <w:position w:val="9"/>
                            <w:sz w:val="18"/>
                          </w:rPr>
                          <w:t>ST </w:t>
                        </w:r>
                        <w:r>
                          <w:rPr>
                            <w:rFonts w:ascii="Trebuchet MS" w:hAnsi="Trebuchet MS"/>
                            <w:b/>
                            <w:color w:val="0070C0"/>
                            <w:sz w:val="28"/>
                          </w:rPr>
                          <w:t>AUG </w:t>
                        </w:r>
                        <w:r>
                          <w:rPr>
                            <w:rFonts w:ascii="Trebuchet MS" w:hAnsi="Trebuchet MS"/>
                            <w:b/>
                            <w:sz w:val="28"/>
                          </w:rPr>
                          <w:t>WEEK 5: TUES 27</w:t>
                        </w:r>
                        <w:r>
                          <w:rPr>
                            <w:rFonts w:ascii="Trebuchet MS" w:hAnsi="Trebuchet MS"/>
                            <w:b/>
                            <w:position w:val="9"/>
                            <w:sz w:val="18"/>
                          </w:rPr>
                          <w:t>TH </w:t>
                        </w:r>
                        <w:r>
                          <w:rPr>
                            <w:rFonts w:ascii="Trebuchet MS" w:hAnsi="Trebuchet MS"/>
                            <w:b/>
                            <w:sz w:val="28"/>
                          </w:rPr>
                          <w:t>&amp; WED 28</w:t>
                        </w:r>
                        <w:r>
                          <w:rPr>
                            <w:rFonts w:ascii="Trebuchet MS" w:hAnsi="Trebuchet MS"/>
                            <w:b/>
                            <w:position w:val="9"/>
                            <w:sz w:val="18"/>
                          </w:rPr>
                          <w:t>TH </w:t>
                        </w:r>
                        <w:r>
                          <w:rPr>
                            <w:rFonts w:ascii="Trebuchet MS" w:hAnsi="Trebuchet MS"/>
                            <w:b/>
                            <w:sz w:val="28"/>
                          </w:rPr>
                          <w:t>AUG</w:t>
                        </w:r>
                      </w:p>
                      <w:p>
                        <w:pPr>
                          <w:pStyle w:val="TableParagraph"/>
                          <w:spacing w:before="11"/>
                          <w:rPr>
                            <w:b/>
                            <w:i/>
                            <w:sz w:val="27"/>
                          </w:rPr>
                        </w:pPr>
                      </w:p>
                      <w:p>
                        <w:pPr>
                          <w:pStyle w:val="TableParagraph"/>
                          <w:spacing w:line="323" w:lineRule="exact"/>
                          <w:ind w:left="64" w:right="56"/>
                          <w:jc w:val="center"/>
                          <w:rPr>
                            <w:rFonts w:ascii="Trebuchet MS" w:hAnsi="Trebuchet MS"/>
                            <w:b/>
                            <w:sz w:val="28"/>
                          </w:rPr>
                        </w:pPr>
                        <w:r>
                          <w:rPr>
                            <w:rFonts w:ascii="Trebuchet MS" w:hAnsi="Trebuchet MS"/>
                            <w:b/>
                            <w:color w:val="660066"/>
                            <w:sz w:val="28"/>
                          </w:rPr>
                          <w:t>09.00-10.30 AM – AGES 5 - 8</w:t>
                        </w:r>
                        <w:r>
                          <w:rPr>
                            <w:rFonts w:ascii="Trebuchet MS" w:hAnsi="Trebuchet MS"/>
                            <w:b/>
                            <w:color w:val="660066"/>
                            <w:spacing w:val="-47"/>
                            <w:sz w:val="28"/>
                          </w:rPr>
                          <w:t> </w:t>
                        </w:r>
                        <w:r>
                          <w:rPr>
                            <w:rFonts w:ascii="Trebuchet MS" w:hAnsi="Trebuchet MS"/>
                            <w:b/>
                            <w:color w:val="660066"/>
                            <w:sz w:val="28"/>
                          </w:rPr>
                          <w:t>YRS</w:t>
                        </w:r>
                      </w:p>
                      <w:p>
                        <w:pPr>
                          <w:pStyle w:val="TableParagraph"/>
                          <w:spacing w:line="323" w:lineRule="exact"/>
                          <w:ind w:left="64" w:right="63"/>
                          <w:jc w:val="center"/>
                          <w:rPr>
                            <w:rFonts w:ascii="Trebuchet MS" w:hAnsi="Trebuchet MS"/>
                            <w:b/>
                            <w:sz w:val="28"/>
                          </w:rPr>
                        </w:pPr>
                        <w:r>
                          <w:rPr>
                            <w:rFonts w:ascii="Trebuchet MS" w:hAnsi="Trebuchet MS"/>
                            <w:b/>
                            <w:color w:val="660066"/>
                            <w:sz w:val="28"/>
                          </w:rPr>
                          <w:t>10.30 - 12.00 NOON – 9 - 15</w:t>
                        </w:r>
                        <w:r>
                          <w:rPr>
                            <w:rFonts w:ascii="Trebuchet MS" w:hAnsi="Trebuchet MS"/>
                            <w:b/>
                            <w:color w:val="660066"/>
                            <w:spacing w:val="-17"/>
                            <w:sz w:val="28"/>
                          </w:rPr>
                          <w:t> </w:t>
                        </w:r>
                        <w:r>
                          <w:rPr>
                            <w:rFonts w:ascii="Trebuchet MS" w:hAnsi="Trebuchet MS"/>
                            <w:b/>
                            <w:color w:val="660066"/>
                            <w:sz w:val="28"/>
                          </w:rPr>
                          <w:t>YRS</w:t>
                        </w:r>
                      </w:p>
                      <w:p>
                        <w:pPr>
                          <w:pStyle w:val="TableParagraph"/>
                          <w:spacing w:before="167"/>
                          <w:ind w:left="230" w:right="210"/>
                          <w:jc w:val="center"/>
                          <w:rPr>
                            <w:rFonts w:ascii="Trebuchet MS" w:hAnsi="Trebuchet MS"/>
                            <w:b/>
                            <w:sz w:val="31"/>
                          </w:rPr>
                        </w:pPr>
                        <w:r>
                          <w:rPr>
                            <w:rFonts w:ascii="Trebuchet MS" w:hAnsi="Trebuchet MS"/>
                            <w:b/>
                            <w:sz w:val="31"/>
                          </w:rPr>
                          <w:t>£8.00 PER SESSION</w:t>
                        </w:r>
                      </w:p>
                      <w:p>
                        <w:pPr>
                          <w:pStyle w:val="TableParagraph"/>
                          <w:spacing w:line="242" w:lineRule="auto" w:before="232"/>
                          <w:ind w:left="13"/>
                          <w:jc w:val="center"/>
                          <w:rPr>
                            <w:rFonts w:ascii="Trebuchet MS" w:hAnsi="Trebuchet MS"/>
                            <w:b/>
                            <w:sz w:val="34"/>
                          </w:rPr>
                        </w:pPr>
                        <w:r>
                          <w:rPr>
                            <w:rFonts w:ascii="Trebuchet MS" w:hAnsi="Trebuchet MS"/>
                            <w:b/>
                            <w:color w:val="FF0000"/>
                            <w:sz w:val="34"/>
                          </w:rPr>
                          <w:t>NEW! … SUMMER CAMP T-SHIRT WILL BE AVAILABLE TO PURCHASE FOR JUST £10!</w:t>
                        </w:r>
                      </w:p>
                      <w:p>
                        <w:pPr>
                          <w:pStyle w:val="TableParagraph"/>
                          <w:spacing w:before="203"/>
                          <w:ind w:left="23"/>
                          <w:jc w:val="center"/>
                          <w:rPr>
                            <w:rFonts w:ascii="Trebuchet MS"/>
                            <w:b/>
                            <w:sz w:val="34"/>
                          </w:rPr>
                        </w:pPr>
                        <w:r>
                          <w:rPr>
                            <w:rFonts w:ascii="Trebuchet MS"/>
                            <w:b/>
                            <w:sz w:val="34"/>
                          </w:rPr>
                          <w:t>CONTACT ALI ON 07581 087325</w:t>
                        </w:r>
                      </w:p>
                      <w:p>
                        <w:pPr>
                          <w:pStyle w:val="TableParagraph"/>
                          <w:tabs>
                            <w:tab w:pos="666" w:val="left" w:leader="none"/>
                          </w:tabs>
                          <w:spacing w:before="6"/>
                          <w:ind w:left="14"/>
                          <w:jc w:val="center"/>
                          <w:rPr>
                            <w:rFonts w:ascii="Trebuchet MS"/>
                            <w:b/>
                            <w:sz w:val="34"/>
                          </w:rPr>
                        </w:pPr>
                        <w:r>
                          <w:rPr>
                            <w:rFonts w:ascii="Trebuchet MS"/>
                            <w:b/>
                            <w:sz w:val="34"/>
                          </w:rPr>
                          <w:t>OR</w:t>
                          <w:tab/>
                        </w:r>
                        <w:hyperlink r:id="rId23">
                          <w:r>
                            <w:rPr>
                              <w:rFonts w:ascii="Trebuchet MS"/>
                              <w:b/>
                              <w:color w:val="000099"/>
                              <w:sz w:val="34"/>
                              <w:u w:val="thick" w:color="000000"/>
                            </w:rPr>
                            <w:t>alimcgee123@yahoo.com</w:t>
                          </w:r>
                        </w:hyperlink>
                      </w:p>
                    </w:tc>
                  </w:tr>
                </w:tbl>
                <w:p>
                  <w:pPr>
                    <w:pStyle w:val="BodyText"/>
                    <w:ind w:left="0"/>
                  </w:pPr>
                </w:p>
              </w:txbxContent>
            </v:textbox>
            <w10:wrap type="none"/>
          </v:shape>
        </w:pict>
      </w:r>
      <w:r>
        <w:rPr>
          <w:i/>
        </w:rPr>
        <w:t>2523 (Linton) Squadron Air Training Corps</w:t>
      </w:r>
    </w:p>
    <w:p>
      <w:pPr>
        <w:pStyle w:val="BodyText"/>
        <w:spacing w:line="261" w:lineRule="auto" w:before="115"/>
        <w:ind w:right="7431"/>
      </w:pPr>
      <w:r>
        <w:rPr/>
        <w:drawing>
          <wp:anchor distT="0" distB="0" distL="0" distR="0" allowOverlap="1" layoutInCell="1" locked="0" behindDoc="0" simplePos="0" relativeHeight="251714560">
            <wp:simplePos x="0" y="0"/>
            <wp:positionH relativeFrom="page">
              <wp:posOffset>2885662</wp:posOffset>
            </wp:positionH>
            <wp:positionV relativeFrom="paragraph">
              <wp:posOffset>140584</wp:posOffset>
            </wp:positionV>
            <wp:extent cx="797337" cy="1052619"/>
            <wp:effectExtent l="0" t="0" r="0" b="0"/>
            <wp:wrapNone/>
            <wp:docPr id="79" name="image51.jpeg"/>
            <wp:cNvGraphicFramePr>
              <a:graphicFrameLocks noChangeAspect="1"/>
            </wp:cNvGraphicFramePr>
            <a:graphic>
              <a:graphicData uri="http://schemas.openxmlformats.org/drawingml/2006/picture">
                <pic:pic>
                  <pic:nvPicPr>
                    <pic:cNvPr id="80" name="image51.jpeg"/>
                    <pic:cNvPicPr/>
                  </pic:nvPicPr>
                  <pic:blipFill>
                    <a:blip r:embed="rId103" cstate="print"/>
                    <a:stretch>
                      <a:fillRect/>
                    </a:stretch>
                  </pic:blipFill>
                  <pic:spPr>
                    <a:xfrm>
                      <a:off x="0" y="0"/>
                      <a:ext cx="797337" cy="1052619"/>
                    </a:xfrm>
                    <a:prstGeom prst="rect">
                      <a:avLst/>
                    </a:prstGeom>
                  </pic:spPr>
                </pic:pic>
              </a:graphicData>
            </a:graphic>
          </wp:anchor>
        </w:drawing>
      </w:r>
      <w:r>
        <w:rPr/>
        <w:drawing>
          <wp:anchor distT="0" distB="0" distL="0" distR="0" allowOverlap="1" layoutInCell="1" locked="0" behindDoc="0" simplePos="0" relativeHeight="251715584">
            <wp:simplePos x="0" y="0"/>
            <wp:positionH relativeFrom="page">
              <wp:posOffset>4953000</wp:posOffset>
            </wp:positionH>
            <wp:positionV relativeFrom="paragraph">
              <wp:posOffset>45757</wp:posOffset>
            </wp:positionV>
            <wp:extent cx="2229632" cy="1577442"/>
            <wp:effectExtent l="0" t="0" r="0" b="0"/>
            <wp:wrapNone/>
            <wp:docPr id="81" name="image50.jpeg"/>
            <wp:cNvGraphicFramePr>
              <a:graphicFrameLocks noChangeAspect="1"/>
            </wp:cNvGraphicFramePr>
            <a:graphic>
              <a:graphicData uri="http://schemas.openxmlformats.org/drawingml/2006/picture">
                <pic:pic>
                  <pic:nvPicPr>
                    <pic:cNvPr id="82" name="image50.jpeg"/>
                    <pic:cNvPicPr/>
                  </pic:nvPicPr>
                  <pic:blipFill>
                    <a:blip r:embed="rId102" cstate="print"/>
                    <a:stretch>
                      <a:fillRect/>
                    </a:stretch>
                  </pic:blipFill>
                  <pic:spPr>
                    <a:xfrm>
                      <a:off x="0" y="0"/>
                      <a:ext cx="2229632" cy="1577442"/>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4000500</wp:posOffset>
            </wp:positionH>
            <wp:positionV relativeFrom="paragraph">
              <wp:posOffset>121957</wp:posOffset>
            </wp:positionV>
            <wp:extent cx="708494" cy="673100"/>
            <wp:effectExtent l="0" t="0" r="0" b="0"/>
            <wp:wrapNone/>
            <wp:docPr id="83" name="image49.jpeg"/>
            <wp:cNvGraphicFramePr>
              <a:graphicFrameLocks noChangeAspect="1"/>
            </wp:cNvGraphicFramePr>
            <a:graphic>
              <a:graphicData uri="http://schemas.openxmlformats.org/drawingml/2006/picture">
                <pic:pic>
                  <pic:nvPicPr>
                    <pic:cNvPr id="84" name="image49.jpeg"/>
                    <pic:cNvPicPr/>
                  </pic:nvPicPr>
                  <pic:blipFill>
                    <a:blip r:embed="rId101" cstate="print"/>
                    <a:stretch>
                      <a:fillRect/>
                    </a:stretch>
                  </pic:blipFill>
                  <pic:spPr>
                    <a:xfrm>
                      <a:off x="0" y="0"/>
                      <a:ext cx="708494" cy="673100"/>
                    </a:xfrm>
                    <a:prstGeom prst="rect">
                      <a:avLst/>
                    </a:prstGeom>
                  </pic:spPr>
                </pic:pic>
              </a:graphicData>
            </a:graphic>
          </wp:anchor>
        </w:drawing>
      </w:r>
      <w:r>
        <w:rPr/>
        <w:t>Huge congratulations to the Linton cadets who came first in the sector field day competition, beating all the local squadrons for the second year running. The leadership and teamwork on display during the competition was exemplary,</w:t>
      </w:r>
    </w:p>
    <w:p>
      <w:pPr>
        <w:pStyle w:val="BodyText"/>
        <w:spacing w:line="261" w:lineRule="auto"/>
        <w:ind w:right="6370"/>
      </w:pPr>
      <w:r>
        <w:rPr/>
        <w:t>and a special mention should go to Cadet Corporals Coates and Pybus for steering the team to victory.</w:t>
      </w:r>
    </w:p>
    <w:p>
      <w:pPr>
        <w:pStyle w:val="BodyText"/>
        <w:spacing w:line="261" w:lineRule="auto" w:before="94"/>
        <w:ind w:right="6291"/>
      </w:pPr>
      <w:r>
        <w:rPr/>
        <w:t>Since my last report four cadets have flown, with another four allocated spaces for the end of June. Recently the airborne times have increased too, with cadets getting between forty minutes to an hour’s worth of flying at a time.</w:t>
      </w:r>
    </w:p>
    <w:p>
      <w:pPr>
        <w:pStyle w:val="BodyText"/>
        <w:spacing w:line="261" w:lineRule="auto" w:before="96"/>
        <w:ind w:right="5798"/>
      </w:pPr>
      <w:r>
        <w:rPr/>
        <w:t>The first Duke of Edinburgh practice and assessment expeditions are coming up, as well as the annual Wing Field Weekend exercise, all the summer camps, and a visit to NATS air traffic control unit at Swanwick.</w:t>
      </w:r>
    </w:p>
    <w:p>
      <w:pPr>
        <w:pStyle w:val="BodyText"/>
        <w:spacing w:line="261" w:lineRule="auto" w:before="96"/>
        <w:ind w:right="6130"/>
      </w:pPr>
      <w:r>
        <w:rPr/>
        <w:t>We have our civilian committee AGM shortly, and welcome anybody who would wish to join the civcom committee, which meets four times a year and helps guide the squadron and decide matters such as policy and expenditure. Please contact me for more details.</w:t>
      </w:r>
    </w:p>
    <w:p>
      <w:pPr>
        <w:spacing w:line="235" w:lineRule="auto" w:before="8"/>
        <w:ind w:left="1152" w:right="5798" w:hanging="397"/>
        <w:jc w:val="left"/>
        <w:rPr>
          <w:b/>
          <w:i/>
          <w:sz w:val="24"/>
        </w:rPr>
      </w:pPr>
      <w:r>
        <w:rPr/>
        <w:drawing>
          <wp:anchor distT="0" distB="0" distL="0" distR="0" allowOverlap="1" layoutInCell="1" locked="0" behindDoc="0" simplePos="0" relativeHeight="51">
            <wp:simplePos x="0" y="0"/>
            <wp:positionH relativeFrom="page">
              <wp:posOffset>368300</wp:posOffset>
            </wp:positionH>
            <wp:positionV relativeFrom="paragraph">
              <wp:posOffset>417925</wp:posOffset>
            </wp:positionV>
            <wp:extent cx="3275541" cy="2125122"/>
            <wp:effectExtent l="0" t="0" r="0" b="0"/>
            <wp:wrapTopAndBottom/>
            <wp:docPr id="85" name="image52.jpeg"/>
            <wp:cNvGraphicFramePr>
              <a:graphicFrameLocks noChangeAspect="1"/>
            </wp:cNvGraphicFramePr>
            <a:graphic>
              <a:graphicData uri="http://schemas.openxmlformats.org/drawingml/2006/picture">
                <pic:pic>
                  <pic:nvPicPr>
                    <pic:cNvPr id="86" name="image52.jpeg"/>
                    <pic:cNvPicPr/>
                  </pic:nvPicPr>
                  <pic:blipFill>
                    <a:blip r:embed="rId104" cstate="print"/>
                    <a:stretch>
                      <a:fillRect/>
                    </a:stretch>
                  </pic:blipFill>
                  <pic:spPr>
                    <a:xfrm>
                      <a:off x="0" y="0"/>
                      <a:ext cx="3275541" cy="2125122"/>
                    </a:xfrm>
                    <a:prstGeom prst="rect">
                      <a:avLst/>
                    </a:prstGeom>
                  </pic:spPr>
                </pic:pic>
              </a:graphicData>
            </a:graphic>
          </wp:anchor>
        </w:drawing>
      </w:r>
      <w:r>
        <w:rPr>
          <w:b/>
          <w:i/>
          <w:sz w:val="24"/>
        </w:rPr>
        <w:t>CI Wright, Training Officer 2523 (Linton Sqn)</w:t>
      </w:r>
      <w:hyperlink r:id="rId105">
        <w:r>
          <w:rPr>
            <w:b/>
            <w:i/>
            <w:sz w:val="24"/>
          </w:rPr>
          <w:t> </w:t>
        </w:r>
        <w:r>
          <w:rPr>
            <w:b/>
            <w:i/>
            <w:sz w:val="24"/>
          </w:rPr>
          <w:t>(</w:t>
        </w:r>
        <w:r>
          <w:rPr>
            <w:rFonts w:ascii="Trebuchet MS"/>
            <w:i/>
            <w:sz w:val="20"/>
          </w:rPr>
          <w:t>training.2523@aircadets.org</w:t>
        </w:r>
        <w:r>
          <w:rPr>
            <w:b/>
            <w:i/>
            <w:sz w:val="24"/>
          </w:rPr>
          <w:t>,</w:t>
        </w:r>
      </w:hyperlink>
      <w:r>
        <w:rPr>
          <w:b/>
          <w:i/>
          <w:sz w:val="24"/>
        </w:rPr>
        <w:t> 07943 873272)</w:t>
      </w:r>
    </w:p>
    <w:p>
      <w:pPr>
        <w:spacing w:after="0" w:line="235" w:lineRule="auto"/>
        <w:jc w:val="left"/>
        <w:rPr>
          <w:sz w:val="24"/>
        </w:rPr>
        <w:sectPr>
          <w:headerReference w:type="default" r:id="rId92"/>
          <w:footerReference w:type="default" r:id="rId93"/>
          <w:pgSz w:w="11910" w:h="16840"/>
          <w:pgMar w:header="715" w:footer="354" w:top="1100" w:bottom="540" w:left="440" w:right="0"/>
          <w:pgNumType w:start="15"/>
        </w:sectPr>
      </w:pPr>
    </w:p>
    <w:p>
      <w:pPr>
        <w:pStyle w:val="BodyText"/>
        <w:ind w:left="0"/>
        <w:rPr>
          <w:b/>
          <w:i/>
          <w:sz w:val="4"/>
        </w:rPr>
      </w:pPr>
      <w:r>
        <w:rPr/>
        <w:pict>
          <v:shape style="position:absolute;margin-left:303.728912pt;margin-top:689.739441pt;width:265.150pt;height:114.65pt;mso-position-horizontal-relative:page;mso-position-vertical-relative:page;z-index:25172480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52" w:hRule="atLeast"/>
                    </w:trPr>
                    <w:tc>
                      <w:tcPr>
                        <w:tcW w:w="5272" w:type="dxa"/>
                        <w:shd w:val="clear" w:color="auto" w:fill="76D6FF"/>
                      </w:tcPr>
                      <w:p>
                        <w:pPr>
                          <w:pStyle w:val="TableParagraph"/>
                          <w:spacing w:line="235" w:lineRule="exact" w:before="37"/>
                          <w:ind w:left="506" w:right="479"/>
                          <w:jc w:val="center"/>
                          <w:rPr>
                            <w:sz w:val="22"/>
                          </w:rPr>
                        </w:pPr>
                        <w:r>
                          <w:rPr>
                            <w:b/>
                            <w:sz w:val="22"/>
                          </w:rPr>
                          <w:t>Editor</w:t>
                        </w:r>
                        <w:r>
                          <w:rPr>
                            <w:sz w:val="22"/>
                          </w:rPr>
                          <w:t>: Anne Bragg (290550) or email:</w:t>
                        </w:r>
                      </w:p>
                      <w:p>
                        <w:pPr>
                          <w:pStyle w:val="TableParagraph"/>
                          <w:spacing w:line="215" w:lineRule="exact"/>
                          <w:ind w:left="517" w:right="479"/>
                          <w:jc w:val="center"/>
                          <w:rPr>
                            <w:rFonts w:ascii="Trebuchet MS"/>
                            <w:i/>
                            <w:sz w:val="20"/>
                          </w:rPr>
                        </w:pPr>
                        <w:hyperlink r:id="rId106">
                          <w:r>
                            <w:rPr>
                              <w:rFonts w:ascii="Trebuchet MS"/>
                              <w:i/>
                              <w:sz w:val="20"/>
                            </w:rPr>
                            <w:t>editor@challengemag.co.uk</w:t>
                          </w:r>
                        </w:hyperlink>
                      </w:p>
                      <w:p>
                        <w:pPr>
                          <w:pStyle w:val="TableParagraph"/>
                          <w:spacing w:line="230" w:lineRule="auto" w:before="37"/>
                          <w:ind w:left="155" w:right="124"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before="20"/>
                          <w:ind w:left="507" w:right="479"/>
                          <w:jc w:val="center"/>
                          <w:rPr>
                            <w:b/>
                            <w:sz w:val="23"/>
                          </w:rPr>
                        </w:pPr>
                        <w:r>
                          <w:rPr>
                            <w:b/>
                            <w:w w:val="105"/>
                            <w:sz w:val="23"/>
                          </w:rPr>
                          <w:t>August issue’s copy date</w:t>
                        </w:r>
                      </w:p>
                      <w:p>
                        <w:pPr>
                          <w:pStyle w:val="TableParagraph"/>
                          <w:spacing w:before="36"/>
                          <w:ind w:left="481" w:right="479"/>
                          <w:jc w:val="center"/>
                          <w:rPr>
                            <w:b/>
                            <w:sz w:val="23"/>
                          </w:rPr>
                        </w:pPr>
                        <w:r>
                          <w:rPr>
                            <w:b/>
                            <w:w w:val="105"/>
                            <w:sz w:val="23"/>
                          </w:rPr>
                          <w:t>Saturday 20</w:t>
                        </w:r>
                        <w:r>
                          <w:rPr>
                            <w:b/>
                            <w:w w:val="105"/>
                            <w:position w:val="7"/>
                            <w:sz w:val="15"/>
                          </w:rPr>
                          <w:t>th </w:t>
                        </w:r>
                        <w:r>
                          <w:rPr>
                            <w:b/>
                            <w:w w:val="105"/>
                            <w:sz w:val="23"/>
                          </w:rPr>
                          <w:t>July.</w:t>
                        </w:r>
                      </w:p>
                    </w:tc>
                  </w:tr>
                </w:tbl>
                <w:p>
                  <w:pPr>
                    <w:pStyle w:val="BodyText"/>
                    <w:ind w:left="0"/>
                  </w:pPr>
                </w:p>
              </w:txbxContent>
            </v:textbox>
            <w10:wrap type="none"/>
          </v:shape>
        </w:pict>
      </w: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0"/>
        <w:gridCol w:w="3106"/>
        <w:gridCol w:w="2011"/>
        <w:gridCol w:w="1067"/>
        <w:gridCol w:w="1409"/>
        <w:gridCol w:w="1458"/>
      </w:tblGrid>
      <w:tr>
        <w:trPr>
          <w:trHeight w:val="400" w:hRule="atLeast"/>
        </w:trPr>
        <w:tc>
          <w:tcPr>
            <w:tcW w:w="4826" w:type="dxa"/>
            <w:gridSpan w:val="2"/>
            <w:tcBorders>
              <w:top w:val="single" w:sz="6" w:space="0" w:color="404040"/>
              <w:left w:val="single" w:sz="6" w:space="0" w:color="404040"/>
              <w:bottom w:val="single" w:sz="4" w:space="0" w:color="7F7F7F"/>
            </w:tcBorders>
            <w:shd w:val="clear" w:color="auto" w:fill="BEC0BF"/>
          </w:tcPr>
          <w:p>
            <w:pPr>
              <w:pStyle w:val="TableParagraph"/>
              <w:spacing w:before="40"/>
              <w:ind w:left="53"/>
              <w:rPr>
                <w:b/>
                <w:sz w:val="20"/>
              </w:rPr>
            </w:pPr>
            <w:r>
              <w:rPr>
                <w:b/>
                <w:sz w:val="26"/>
              </w:rPr>
              <w:t>St Andrew’s, West Wratting </w:t>
            </w:r>
            <w:r>
              <w:rPr>
                <w:b/>
                <w:sz w:val="20"/>
              </w:rPr>
              <w:t>(10.45 am)</w:t>
            </w:r>
          </w:p>
        </w:tc>
        <w:tc>
          <w:tcPr>
            <w:tcW w:w="2011" w:type="dxa"/>
            <w:tcBorders>
              <w:top w:val="single" w:sz="6" w:space="0" w:color="404040"/>
              <w:bottom w:val="single" w:sz="4" w:space="0" w:color="7F7F7F"/>
            </w:tcBorders>
            <w:shd w:val="clear" w:color="auto" w:fill="BEC0BF"/>
          </w:tcPr>
          <w:p>
            <w:pPr>
              <w:pStyle w:val="TableParagraph"/>
              <w:rPr>
                <w:sz w:val="20"/>
              </w:rPr>
            </w:pPr>
          </w:p>
        </w:tc>
        <w:tc>
          <w:tcPr>
            <w:tcW w:w="1067" w:type="dxa"/>
            <w:tcBorders>
              <w:top w:val="single" w:sz="6" w:space="0" w:color="404040"/>
              <w:bottom w:val="single" w:sz="4" w:space="0" w:color="7F7F7F"/>
            </w:tcBorders>
            <w:shd w:val="clear" w:color="auto" w:fill="BEC0BF"/>
          </w:tcPr>
          <w:p>
            <w:pPr>
              <w:pStyle w:val="TableParagraph"/>
              <w:spacing w:before="155"/>
              <w:ind w:left="143"/>
              <w:rPr>
                <w:b/>
                <w:sz w:val="18"/>
              </w:rPr>
            </w:pPr>
            <w:r>
              <w:rPr>
                <w:b/>
                <w:sz w:val="18"/>
              </w:rPr>
              <w:t>SET UP</w:t>
            </w:r>
          </w:p>
        </w:tc>
        <w:tc>
          <w:tcPr>
            <w:tcW w:w="1409" w:type="dxa"/>
            <w:tcBorders>
              <w:top w:val="single" w:sz="6" w:space="0" w:color="404040"/>
              <w:bottom w:val="single" w:sz="4" w:space="0" w:color="7F7F7F"/>
            </w:tcBorders>
            <w:shd w:val="clear" w:color="auto" w:fill="BEC0BF"/>
          </w:tcPr>
          <w:p>
            <w:pPr>
              <w:pStyle w:val="TableParagraph"/>
              <w:spacing w:before="155"/>
              <w:ind w:left="336"/>
              <w:rPr>
                <w:b/>
                <w:sz w:val="18"/>
              </w:rPr>
            </w:pPr>
            <w:r>
              <w:rPr>
                <w:b/>
                <w:sz w:val="18"/>
              </w:rPr>
              <w:t>FLOWERS</w:t>
            </w:r>
          </w:p>
        </w:tc>
        <w:tc>
          <w:tcPr>
            <w:tcW w:w="1458" w:type="dxa"/>
            <w:tcBorders>
              <w:top w:val="single" w:sz="6" w:space="0" w:color="404040"/>
              <w:bottom w:val="single" w:sz="4" w:space="0" w:color="7F7F7F"/>
              <w:right w:val="single" w:sz="6" w:space="0" w:color="404040"/>
            </w:tcBorders>
            <w:shd w:val="clear" w:color="auto" w:fill="BEC0BF"/>
          </w:tcPr>
          <w:p>
            <w:pPr>
              <w:pStyle w:val="TableParagraph"/>
              <w:spacing w:before="155"/>
              <w:ind w:left="187"/>
              <w:rPr>
                <w:b/>
                <w:sz w:val="18"/>
              </w:rPr>
            </w:pPr>
            <w:r>
              <w:rPr>
                <w:b/>
                <w:sz w:val="18"/>
              </w:rPr>
              <w:t>CLEANING</w:t>
            </w:r>
          </w:p>
        </w:tc>
      </w:tr>
      <w:tr>
        <w:trPr>
          <w:trHeight w:val="300" w:hRule="atLeast"/>
        </w:trPr>
        <w:tc>
          <w:tcPr>
            <w:tcW w:w="1720" w:type="dxa"/>
            <w:tcBorders>
              <w:top w:val="single" w:sz="4" w:space="0" w:color="7F7F7F"/>
              <w:left w:val="single" w:sz="6" w:space="0" w:color="404040"/>
              <w:bottom w:val="single" w:sz="2" w:space="0" w:color="BFBFBF"/>
              <w:right w:val="single" w:sz="4" w:space="0" w:color="7F7F7F"/>
            </w:tcBorders>
            <w:shd w:val="clear" w:color="auto" w:fill="E3E4E4"/>
          </w:tcPr>
          <w:p>
            <w:pPr>
              <w:pStyle w:val="TableParagraph"/>
              <w:spacing w:before="25"/>
              <w:ind w:left="53"/>
              <w:rPr>
                <w:sz w:val="20"/>
              </w:rPr>
            </w:pPr>
            <w:r>
              <w:rPr>
                <w:sz w:val="20"/>
              </w:rPr>
              <w:t>Sunday 7</w:t>
            </w:r>
            <w:r>
              <w:rPr>
                <w:position w:val="6"/>
                <w:sz w:val="13"/>
              </w:rPr>
              <w:t>th </w:t>
            </w:r>
            <w:r>
              <w:rPr>
                <w:sz w:val="20"/>
              </w:rPr>
              <w:t>July</w:t>
            </w:r>
          </w:p>
        </w:tc>
        <w:tc>
          <w:tcPr>
            <w:tcW w:w="3106" w:type="dxa"/>
            <w:tcBorders>
              <w:top w:val="single" w:sz="4" w:space="0" w:color="7F7F7F"/>
              <w:left w:val="single" w:sz="4" w:space="0" w:color="7F7F7F"/>
            </w:tcBorders>
          </w:tcPr>
          <w:p>
            <w:pPr>
              <w:pStyle w:val="TableParagraph"/>
              <w:spacing w:before="25"/>
              <w:ind w:left="55"/>
              <w:rPr>
                <w:b/>
                <w:sz w:val="20"/>
              </w:rPr>
            </w:pPr>
            <w:r>
              <w:rPr>
                <w:sz w:val="20"/>
              </w:rPr>
              <w:t>United Service, </w:t>
            </w:r>
            <w:r>
              <w:rPr>
                <w:b/>
                <w:sz w:val="20"/>
              </w:rPr>
              <w:t>Balsham, 10.30 am</w:t>
            </w:r>
          </w:p>
        </w:tc>
        <w:tc>
          <w:tcPr>
            <w:tcW w:w="2011" w:type="dxa"/>
            <w:tcBorders>
              <w:top w:val="single" w:sz="4" w:space="0" w:color="7F7F7F"/>
            </w:tcBorders>
          </w:tcPr>
          <w:p>
            <w:pPr>
              <w:pStyle w:val="TableParagraph"/>
              <w:spacing w:before="25"/>
              <w:ind w:left="154"/>
              <w:rPr>
                <w:sz w:val="20"/>
              </w:rPr>
            </w:pPr>
            <w:r>
              <w:rPr>
                <w:sz w:val="20"/>
              </w:rPr>
              <w:t>Rev Iain McColl</w:t>
            </w:r>
          </w:p>
        </w:tc>
        <w:tc>
          <w:tcPr>
            <w:tcW w:w="1067" w:type="dxa"/>
            <w:tcBorders>
              <w:top w:val="single" w:sz="4" w:space="0" w:color="7F7F7F"/>
            </w:tcBorders>
          </w:tcPr>
          <w:p>
            <w:pPr>
              <w:pStyle w:val="TableParagraph"/>
              <w:spacing w:before="25"/>
              <w:ind w:left="143"/>
              <w:rPr>
                <w:sz w:val="20"/>
              </w:rPr>
            </w:pPr>
            <w:r>
              <w:rPr>
                <w:sz w:val="20"/>
              </w:rPr>
              <w:t>n/a</w:t>
            </w:r>
          </w:p>
        </w:tc>
        <w:tc>
          <w:tcPr>
            <w:tcW w:w="1409" w:type="dxa"/>
            <w:tcBorders>
              <w:top w:val="single" w:sz="4" w:space="0" w:color="7F7F7F"/>
            </w:tcBorders>
          </w:tcPr>
          <w:p>
            <w:pPr>
              <w:pStyle w:val="TableParagraph"/>
              <w:spacing w:before="25"/>
              <w:ind w:left="316"/>
              <w:rPr>
                <w:sz w:val="20"/>
              </w:rPr>
            </w:pPr>
            <w:r>
              <w:rPr>
                <w:sz w:val="20"/>
              </w:rPr>
              <w:t>Alex</w:t>
            </w:r>
          </w:p>
        </w:tc>
        <w:tc>
          <w:tcPr>
            <w:tcW w:w="1458" w:type="dxa"/>
            <w:tcBorders>
              <w:top w:val="single" w:sz="4" w:space="0" w:color="7F7F7F"/>
              <w:right w:val="single" w:sz="6" w:space="0" w:color="404040"/>
            </w:tcBorders>
          </w:tcPr>
          <w:p>
            <w:pPr>
              <w:pStyle w:val="TableParagraph"/>
              <w:spacing w:before="25"/>
              <w:ind w:left="187"/>
              <w:rPr>
                <w:sz w:val="20"/>
              </w:rPr>
            </w:pPr>
            <w:r>
              <w:rPr>
                <w:sz w:val="20"/>
              </w:rPr>
              <w:t>n/a</w:t>
            </w:r>
          </w:p>
        </w:tc>
      </w:tr>
      <w:tr>
        <w:trPr>
          <w:trHeight w:val="300" w:hRule="atLeast"/>
        </w:trPr>
        <w:tc>
          <w:tcPr>
            <w:tcW w:w="1720"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20"/>
              <w:ind w:left="53"/>
              <w:rPr>
                <w:sz w:val="20"/>
              </w:rPr>
            </w:pPr>
            <w:r>
              <w:rPr>
                <w:sz w:val="20"/>
              </w:rPr>
              <w:t>Sunday 14</w:t>
            </w:r>
            <w:r>
              <w:rPr>
                <w:position w:val="6"/>
                <w:sz w:val="13"/>
              </w:rPr>
              <w:t>th </w:t>
            </w:r>
            <w:r>
              <w:rPr>
                <w:sz w:val="20"/>
              </w:rPr>
              <w:t>July</w:t>
            </w:r>
          </w:p>
        </w:tc>
        <w:tc>
          <w:tcPr>
            <w:tcW w:w="3106" w:type="dxa"/>
            <w:tcBorders>
              <w:left w:val="single" w:sz="4" w:space="0" w:color="7F7F7F"/>
            </w:tcBorders>
          </w:tcPr>
          <w:p>
            <w:pPr>
              <w:pStyle w:val="TableParagraph"/>
              <w:spacing w:before="20"/>
              <w:ind w:left="55"/>
              <w:rPr>
                <w:b/>
                <w:sz w:val="20"/>
              </w:rPr>
            </w:pPr>
            <w:r>
              <w:rPr>
                <w:sz w:val="20"/>
              </w:rPr>
              <w:t>Café Church, </w:t>
            </w:r>
            <w:r>
              <w:rPr>
                <w:b/>
                <w:sz w:val="20"/>
              </w:rPr>
              <w:t>4 pm</w:t>
            </w:r>
          </w:p>
        </w:tc>
        <w:tc>
          <w:tcPr>
            <w:tcW w:w="2011" w:type="dxa"/>
          </w:tcPr>
          <w:p>
            <w:pPr>
              <w:pStyle w:val="TableParagraph"/>
              <w:spacing w:before="20"/>
              <w:ind w:left="154"/>
              <w:rPr>
                <w:sz w:val="20"/>
              </w:rPr>
            </w:pPr>
            <w:r>
              <w:rPr>
                <w:sz w:val="20"/>
              </w:rPr>
              <w:t>Scilla &amp; John Harvey</w:t>
            </w:r>
          </w:p>
        </w:tc>
        <w:tc>
          <w:tcPr>
            <w:tcW w:w="1067" w:type="dxa"/>
          </w:tcPr>
          <w:p>
            <w:pPr>
              <w:pStyle w:val="TableParagraph"/>
              <w:spacing w:before="20"/>
              <w:ind w:left="143"/>
              <w:rPr>
                <w:sz w:val="20"/>
              </w:rPr>
            </w:pPr>
            <w:r>
              <w:rPr>
                <w:sz w:val="20"/>
              </w:rPr>
              <w:t>n/a</w:t>
            </w:r>
          </w:p>
        </w:tc>
        <w:tc>
          <w:tcPr>
            <w:tcW w:w="1409" w:type="dxa"/>
          </w:tcPr>
          <w:p>
            <w:pPr>
              <w:pStyle w:val="TableParagraph"/>
              <w:spacing w:before="20"/>
              <w:ind w:left="316"/>
              <w:rPr>
                <w:sz w:val="20"/>
              </w:rPr>
            </w:pPr>
            <w:r>
              <w:rPr>
                <w:sz w:val="20"/>
              </w:rPr>
              <w:t>Jenny</w:t>
            </w:r>
          </w:p>
        </w:tc>
        <w:tc>
          <w:tcPr>
            <w:tcW w:w="1458" w:type="dxa"/>
            <w:tcBorders>
              <w:right w:val="single" w:sz="6" w:space="0" w:color="404040"/>
            </w:tcBorders>
          </w:tcPr>
          <w:p>
            <w:pPr>
              <w:pStyle w:val="TableParagraph"/>
              <w:spacing w:before="20"/>
              <w:ind w:left="187"/>
              <w:rPr>
                <w:sz w:val="20"/>
              </w:rPr>
            </w:pPr>
            <w:r>
              <w:rPr>
                <w:sz w:val="20"/>
              </w:rPr>
              <w:t>Jenny</w:t>
            </w:r>
          </w:p>
        </w:tc>
      </w:tr>
      <w:tr>
        <w:trPr>
          <w:trHeight w:val="300" w:hRule="atLeast"/>
        </w:trPr>
        <w:tc>
          <w:tcPr>
            <w:tcW w:w="1720"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5"/>
              <w:ind w:left="53"/>
              <w:rPr>
                <w:sz w:val="20"/>
              </w:rPr>
            </w:pPr>
            <w:r>
              <w:rPr>
                <w:sz w:val="20"/>
              </w:rPr>
              <w:t>Sunday 21</w:t>
            </w:r>
            <w:r>
              <w:rPr>
                <w:position w:val="6"/>
                <w:sz w:val="13"/>
              </w:rPr>
              <w:t>st </w:t>
            </w:r>
            <w:r>
              <w:rPr>
                <w:sz w:val="20"/>
              </w:rPr>
              <w:t>July</w:t>
            </w:r>
          </w:p>
        </w:tc>
        <w:tc>
          <w:tcPr>
            <w:tcW w:w="3106" w:type="dxa"/>
            <w:tcBorders>
              <w:left w:val="single" w:sz="4" w:space="0" w:color="7F7F7F"/>
            </w:tcBorders>
          </w:tcPr>
          <w:p>
            <w:pPr>
              <w:pStyle w:val="TableParagraph"/>
              <w:spacing w:before="15"/>
              <w:ind w:left="55"/>
              <w:rPr>
                <w:sz w:val="20"/>
              </w:rPr>
            </w:pPr>
            <w:r>
              <w:rPr>
                <w:sz w:val="20"/>
              </w:rPr>
              <w:t>Holy Communion</w:t>
            </w:r>
          </w:p>
        </w:tc>
        <w:tc>
          <w:tcPr>
            <w:tcW w:w="2011" w:type="dxa"/>
          </w:tcPr>
          <w:p>
            <w:pPr>
              <w:pStyle w:val="TableParagraph"/>
              <w:spacing w:before="15"/>
              <w:ind w:left="154"/>
              <w:rPr>
                <w:sz w:val="20"/>
              </w:rPr>
            </w:pPr>
            <w:r>
              <w:rPr>
                <w:sz w:val="20"/>
              </w:rPr>
              <w:t>Canon John Pinder</w:t>
            </w:r>
          </w:p>
        </w:tc>
        <w:tc>
          <w:tcPr>
            <w:tcW w:w="1067" w:type="dxa"/>
          </w:tcPr>
          <w:p>
            <w:pPr>
              <w:pStyle w:val="TableParagraph"/>
              <w:spacing w:before="15"/>
              <w:ind w:left="143"/>
              <w:rPr>
                <w:sz w:val="20"/>
              </w:rPr>
            </w:pPr>
            <w:r>
              <w:rPr>
                <w:sz w:val="20"/>
              </w:rPr>
              <w:t>Fanny</w:t>
            </w:r>
          </w:p>
        </w:tc>
        <w:tc>
          <w:tcPr>
            <w:tcW w:w="1409" w:type="dxa"/>
          </w:tcPr>
          <w:p>
            <w:pPr>
              <w:pStyle w:val="TableParagraph"/>
              <w:spacing w:before="15"/>
              <w:ind w:left="316"/>
              <w:rPr>
                <w:sz w:val="20"/>
              </w:rPr>
            </w:pPr>
            <w:r>
              <w:rPr>
                <w:sz w:val="20"/>
              </w:rPr>
              <w:t>Linda</w:t>
            </w:r>
          </w:p>
        </w:tc>
        <w:tc>
          <w:tcPr>
            <w:tcW w:w="1458" w:type="dxa"/>
            <w:tcBorders>
              <w:right w:val="single" w:sz="6" w:space="0" w:color="404040"/>
            </w:tcBorders>
          </w:tcPr>
          <w:p>
            <w:pPr>
              <w:pStyle w:val="TableParagraph"/>
              <w:spacing w:before="15"/>
              <w:ind w:left="187"/>
              <w:rPr>
                <w:sz w:val="20"/>
              </w:rPr>
            </w:pPr>
            <w:r>
              <w:rPr>
                <w:sz w:val="20"/>
              </w:rPr>
              <w:t>n/a</w:t>
            </w:r>
          </w:p>
        </w:tc>
      </w:tr>
      <w:tr>
        <w:trPr>
          <w:trHeight w:val="294" w:hRule="atLeast"/>
        </w:trPr>
        <w:tc>
          <w:tcPr>
            <w:tcW w:w="1720" w:type="dxa"/>
            <w:tcBorders>
              <w:top w:val="single" w:sz="2" w:space="0" w:color="BFBFBF"/>
              <w:left w:val="single" w:sz="6" w:space="0" w:color="404040"/>
              <w:bottom w:val="single" w:sz="6" w:space="0" w:color="404040"/>
              <w:right w:val="single" w:sz="4" w:space="0" w:color="7F7F7F"/>
            </w:tcBorders>
            <w:shd w:val="clear" w:color="auto" w:fill="E3E4E4"/>
          </w:tcPr>
          <w:p>
            <w:pPr>
              <w:pStyle w:val="TableParagraph"/>
              <w:spacing w:before="30"/>
              <w:ind w:left="53"/>
              <w:rPr>
                <w:sz w:val="20"/>
              </w:rPr>
            </w:pPr>
            <w:r>
              <w:rPr>
                <w:sz w:val="20"/>
              </w:rPr>
              <w:t>Sunday 28</w:t>
            </w:r>
            <w:r>
              <w:rPr>
                <w:position w:val="6"/>
                <w:sz w:val="13"/>
              </w:rPr>
              <w:t>th </w:t>
            </w:r>
            <w:r>
              <w:rPr>
                <w:sz w:val="20"/>
              </w:rPr>
              <w:t>July</w:t>
            </w:r>
          </w:p>
        </w:tc>
        <w:tc>
          <w:tcPr>
            <w:tcW w:w="3106" w:type="dxa"/>
            <w:tcBorders>
              <w:left w:val="single" w:sz="4" w:space="0" w:color="7F7F7F"/>
              <w:bottom w:val="single" w:sz="6" w:space="0" w:color="404040"/>
            </w:tcBorders>
          </w:tcPr>
          <w:p>
            <w:pPr>
              <w:pStyle w:val="TableParagraph"/>
              <w:spacing w:before="10"/>
              <w:ind w:left="55"/>
              <w:rPr>
                <w:sz w:val="20"/>
              </w:rPr>
            </w:pPr>
            <w:r>
              <w:rPr>
                <w:sz w:val="20"/>
              </w:rPr>
              <w:t>Holy Communion</w:t>
            </w:r>
          </w:p>
        </w:tc>
        <w:tc>
          <w:tcPr>
            <w:tcW w:w="2011" w:type="dxa"/>
            <w:tcBorders>
              <w:bottom w:val="single" w:sz="6" w:space="0" w:color="404040"/>
            </w:tcBorders>
          </w:tcPr>
          <w:p>
            <w:pPr>
              <w:pStyle w:val="TableParagraph"/>
              <w:spacing w:before="10"/>
              <w:ind w:left="154"/>
              <w:rPr>
                <w:sz w:val="20"/>
              </w:rPr>
            </w:pPr>
            <w:r>
              <w:rPr>
                <w:sz w:val="20"/>
              </w:rPr>
              <w:t>Rev Iain McColl</w:t>
            </w:r>
          </w:p>
        </w:tc>
        <w:tc>
          <w:tcPr>
            <w:tcW w:w="1067" w:type="dxa"/>
            <w:tcBorders>
              <w:bottom w:val="single" w:sz="6" w:space="0" w:color="404040"/>
            </w:tcBorders>
          </w:tcPr>
          <w:p>
            <w:pPr>
              <w:pStyle w:val="TableParagraph"/>
              <w:spacing w:before="10"/>
              <w:ind w:left="143"/>
              <w:rPr>
                <w:sz w:val="20"/>
              </w:rPr>
            </w:pPr>
            <w:r>
              <w:rPr>
                <w:sz w:val="20"/>
              </w:rPr>
              <w:t>Jenny</w:t>
            </w:r>
          </w:p>
        </w:tc>
        <w:tc>
          <w:tcPr>
            <w:tcW w:w="1409" w:type="dxa"/>
            <w:tcBorders>
              <w:bottom w:val="single" w:sz="6" w:space="0" w:color="404040"/>
            </w:tcBorders>
          </w:tcPr>
          <w:p>
            <w:pPr>
              <w:pStyle w:val="TableParagraph"/>
              <w:spacing w:before="10"/>
              <w:ind w:left="316"/>
              <w:rPr>
                <w:sz w:val="20"/>
              </w:rPr>
            </w:pPr>
            <w:r>
              <w:rPr>
                <w:sz w:val="20"/>
              </w:rPr>
              <w:t>Fanny</w:t>
            </w:r>
          </w:p>
        </w:tc>
        <w:tc>
          <w:tcPr>
            <w:tcW w:w="1458" w:type="dxa"/>
            <w:tcBorders>
              <w:bottom w:val="single" w:sz="6" w:space="0" w:color="404040"/>
              <w:right w:val="single" w:sz="6" w:space="0" w:color="404040"/>
            </w:tcBorders>
          </w:tcPr>
          <w:p>
            <w:pPr>
              <w:pStyle w:val="TableParagraph"/>
              <w:spacing w:before="10"/>
              <w:ind w:left="187"/>
              <w:rPr>
                <w:sz w:val="20"/>
              </w:rPr>
            </w:pPr>
            <w:r>
              <w:rPr>
                <w:sz w:val="20"/>
              </w:rPr>
              <w:t>Maggie</w:t>
            </w:r>
          </w:p>
        </w:tc>
      </w:tr>
    </w:tbl>
    <w:p>
      <w:pPr>
        <w:pStyle w:val="BodyText"/>
        <w:ind w:left="0"/>
        <w:rPr>
          <w:b/>
          <w:i/>
          <w:sz w:val="8"/>
        </w:rPr>
      </w:pPr>
    </w:p>
    <w:tbl>
      <w:tblPr>
        <w:tblW w:w="0" w:type="auto"/>
        <w:jc w:val="left"/>
        <w:tblInd w:w="134"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723"/>
        <w:gridCol w:w="1756"/>
        <w:gridCol w:w="1802"/>
      </w:tblGrid>
      <w:tr>
        <w:trPr>
          <w:trHeight w:val="439" w:hRule="atLeast"/>
        </w:trPr>
        <w:tc>
          <w:tcPr>
            <w:tcW w:w="5281" w:type="dxa"/>
            <w:gridSpan w:val="3"/>
            <w:tcBorders>
              <w:bottom w:val="single" w:sz="4" w:space="0" w:color="7F7F7F"/>
            </w:tcBorders>
            <w:shd w:val="clear" w:color="auto" w:fill="BEC0BF"/>
          </w:tcPr>
          <w:p>
            <w:pPr>
              <w:pStyle w:val="TableParagraph"/>
              <w:spacing w:before="77"/>
              <w:ind w:left="53"/>
              <w:rPr>
                <w:b/>
                <w:sz w:val="20"/>
              </w:rPr>
            </w:pPr>
            <w:r>
              <w:rPr>
                <w:b/>
                <w:sz w:val="26"/>
              </w:rPr>
              <w:t>St Mary’s, Weston Colville </w:t>
            </w:r>
            <w:r>
              <w:rPr>
                <w:b/>
                <w:sz w:val="20"/>
              </w:rPr>
              <w:t>(9.15 am)</w:t>
            </w:r>
          </w:p>
        </w:tc>
      </w:tr>
      <w:tr>
        <w:trPr>
          <w:trHeight w:val="295" w:hRule="atLeast"/>
        </w:trPr>
        <w:tc>
          <w:tcPr>
            <w:tcW w:w="1723" w:type="dxa"/>
            <w:tcBorders>
              <w:top w:val="single" w:sz="4" w:space="0" w:color="7F7F7F"/>
              <w:bottom w:val="single" w:sz="2" w:space="0" w:color="BFBFBF"/>
              <w:right w:val="single" w:sz="4" w:space="0" w:color="7F7F7F"/>
            </w:tcBorders>
            <w:shd w:val="clear" w:color="auto" w:fill="E3E4E4"/>
          </w:tcPr>
          <w:p>
            <w:pPr>
              <w:pStyle w:val="TableParagraph"/>
              <w:spacing w:before="44"/>
              <w:ind w:left="53"/>
              <w:rPr>
                <w:sz w:val="20"/>
              </w:rPr>
            </w:pPr>
            <w:r>
              <w:rPr>
                <w:sz w:val="20"/>
              </w:rPr>
              <w:t>Thursday 4</w:t>
            </w:r>
            <w:r>
              <w:rPr>
                <w:position w:val="6"/>
                <w:sz w:val="13"/>
              </w:rPr>
              <w:t>th </w:t>
            </w:r>
            <w:r>
              <w:rPr>
                <w:sz w:val="20"/>
              </w:rPr>
              <w:t>July</w:t>
            </w:r>
          </w:p>
        </w:tc>
        <w:tc>
          <w:tcPr>
            <w:tcW w:w="1756" w:type="dxa"/>
            <w:tcBorders>
              <w:top w:val="single" w:sz="4" w:space="0" w:color="7F7F7F"/>
              <w:left w:val="single" w:sz="4" w:space="0" w:color="7F7F7F"/>
              <w:bottom w:val="nil"/>
              <w:right w:val="nil"/>
            </w:tcBorders>
          </w:tcPr>
          <w:p>
            <w:pPr>
              <w:pStyle w:val="TableParagraph"/>
              <w:spacing w:before="44"/>
              <w:ind w:left="52"/>
              <w:rPr>
                <w:b/>
                <w:sz w:val="20"/>
              </w:rPr>
            </w:pPr>
            <w:r>
              <w:rPr>
                <w:sz w:val="20"/>
              </w:rPr>
              <w:t>Compline, </w:t>
            </w:r>
            <w:r>
              <w:rPr>
                <w:b/>
                <w:sz w:val="20"/>
              </w:rPr>
              <w:t>7 pm</w:t>
            </w:r>
          </w:p>
        </w:tc>
        <w:tc>
          <w:tcPr>
            <w:tcW w:w="1802" w:type="dxa"/>
            <w:tcBorders>
              <w:top w:val="single" w:sz="4" w:space="0" w:color="7F7F7F"/>
              <w:left w:val="nil"/>
              <w:bottom w:val="nil"/>
            </w:tcBorders>
          </w:tcPr>
          <w:p>
            <w:pPr>
              <w:pStyle w:val="TableParagraph"/>
              <w:spacing w:before="44"/>
              <w:ind w:left="101"/>
              <w:rPr>
                <w:sz w:val="20"/>
              </w:rPr>
            </w:pPr>
            <w:r>
              <w:rPr>
                <w:sz w:val="20"/>
              </w:rPr>
              <w:t>Rev Iain McColl</w:t>
            </w:r>
          </w:p>
        </w:tc>
      </w:tr>
      <w:tr>
        <w:trPr>
          <w:trHeight w:val="519"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43"/>
              <w:ind w:left="53"/>
              <w:rPr>
                <w:sz w:val="20"/>
              </w:rPr>
            </w:pPr>
            <w:r>
              <w:rPr>
                <w:sz w:val="20"/>
              </w:rPr>
              <w:t>Sunday 7</w:t>
            </w:r>
            <w:r>
              <w:rPr>
                <w:position w:val="6"/>
                <w:sz w:val="13"/>
              </w:rPr>
              <w:t>th </w:t>
            </w:r>
            <w:r>
              <w:rPr>
                <w:sz w:val="20"/>
              </w:rPr>
              <w:t>July</w:t>
            </w:r>
          </w:p>
        </w:tc>
        <w:tc>
          <w:tcPr>
            <w:tcW w:w="1756" w:type="dxa"/>
            <w:tcBorders>
              <w:top w:val="nil"/>
              <w:left w:val="single" w:sz="4" w:space="0" w:color="7F7F7F"/>
              <w:bottom w:val="nil"/>
              <w:right w:val="nil"/>
            </w:tcBorders>
          </w:tcPr>
          <w:p>
            <w:pPr>
              <w:pStyle w:val="TableParagraph"/>
              <w:spacing w:line="225" w:lineRule="exact" w:before="43"/>
              <w:ind w:left="52"/>
              <w:rPr>
                <w:sz w:val="20"/>
              </w:rPr>
            </w:pPr>
            <w:r>
              <w:rPr>
                <w:sz w:val="20"/>
              </w:rPr>
              <w:t>United Service,</w:t>
            </w:r>
          </w:p>
          <w:p>
            <w:pPr>
              <w:pStyle w:val="TableParagraph"/>
              <w:spacing w:line="225" w:lineRule="exact"/>
              <w:ind w:left="52"/>
              <w:rPr>
                <w:b/>
                <w:sz w:val="20"/>
              </w:rPr>
            </w:pPr>
            <w:r>
              <w:rPr>
                <w:b/>
                <w:sz w:val="20"/>
              </w:rPr>
              <w:t>Balsham, 10.30 am</w:t>
            </w:r>
          </w:p>
        </w:tc>
        <w:tc>
          <w:tcPr>
            <w:tcW w:w="1802" w:type="dxa"/>
            <w:tcBorders>
              <w:top w:val="nil"/>
              <w:left w:val="nil"/>
              <w:bottom w:val="nil"/>
            </w:tcBorders>
          </w:tcPr>
          <w:p>
            <w:pPr>
              <w:pStyle w:val="TableParagraph"/>
              <w:spacing w:before="43"/>
              <w:ind w:left="101"/>
              <w:rPr>
                <w:sz w:val="20"/>
              </w:rPr>
            </w:pPr>
            <w:r>
              <w:rPr>
                <w:sz w:val="20"/>
              </w:rPr>
              <w:t>Rev Iain McColl</w:t>
            </w:r>
          </w:p>
        </w:tc>
      </w:tr>
      <w:tr>
        <w:trPr>
          <w:trHeight w:val="295"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39"/>
              <w:ind w:left="53"/>
              <w:rPr>
                <w:sz w:val="20"/>
              </w:rPr>
            </w:pPr>
            <w:r>
              <w:rPr>
                <w:sz w:val="20"/>
              </w:rPr>
              <w:t>Sunday 14</w:t>
            </w:r>
            <w:r>
              <w:rPr>
                <w:position w:val="6"/>
                <w:sz w:val="13"/>
              </w:rPr>
              <w:t>th </w:t>
            </w:r>
            <w:r>
              <w:rPr>
                <w:sz w:val="20"/>
              </w:rPr>
              <w:t>July</w:t>
            </w:r>
          </w:p>
        </w:tc>
        <w:tc>
          <w:tcPr>
            <w:tcW w:w="1756" w:type="dxa"/>
            <w:tcBorders>
              <w:top w:val="nil"/>
              <w:left w:val="single" w:sz="4" w:space="0" w:color="7F7F7F"/>
              <w:bottom w:val="nil"/>
              <w:right w:val="nil"/>
            </w:tcBorders>
          </w:tcPr>
          <w:p>
            <w:pPr>
              <w:pStyle w:val="TableParagraph"/>
              <w:spacing w:before="39"/>
              <w:ind w:left="52"/>
              <w:rPr>
                <w:sz w:val="20"/>
              </w:rPr>
            </w:pPr>
            <w:r>
              <w:rPr>
                <w:sz w:val="20"/>
              </w:rPr>
              <w:t>Morning Worship</w:t>
            </w:r>
          </w:p>
        </w:tc>
        <w:tc>
          <w:tcPr>
            <w:tcW w:w="1802" w:type="dxa"/>
            <w:tcBorders>
              <w:top w:val="nil"/>
              <w:left w:val="nil"/>
              <w:bottom w:val="nil"/>
            </w:tcBorders>
          </w:tcPr>
          <w:p>
            <w:pPr>
              <w:pStyle w:val="TableParagraph"/>
              <w:spacing w:before="39"/>
              <w:ind w:left="101"/>
              <w:rPr>
                <w:sz w:val="20"/>
              </w:rPr>
            </w:pPr>
            <w:r>
              <w:rPr>
                <w:sz w:val="20"/>
              </w:rPr>
              <w:t>Steven Wheeler</w:t>
            </w:r>
          </w:p>
        </w:tc>
      </w:tr>
      <w:tr>
        <w:trPr>
          <w:trHeight w:val="295" w:hRule="atLeast"/>
        </w:trPr>
        <w:tc>
          <w:tcPr>
            <w:tcW w:w="1723" w:type="dxa"/>
            <w:tcBorders>
              <w:top w:val="single" w:sz="2" w:space="0" w:color="BFBFBF"/>
              <w:bottom w:val="single" w:sz="2" w:space="0" w:color="BFBFBF"/>
              <w:right w:val="single" w:sz="4" w:space="0" w:color="7F7F7F"/>
            </w:tcBorders>
            <w:shd w:val="clear" w:color="auto" w:fill="E3E4E4"/>
          </w:tcPr>
          <w:p>
            <w:pPr>
              <w:pStyle w:val="TableParagraph"/>
              <w:spacing w:before="39"/>
              <w:ind w:left="53"/>
              <w:rPr>
                <w:sz w:val="20"/>
              </w:rPr>
            </w:pPr>
            <w:r>
              <w:rPr>
                <w:sz w:val="20"/>
              </w:rPr>
              <w:t>Sunday 21</w:t>
            </w:r>
            <w:r>
              <w:rPr>
                <w:position w:val="6"/>
                <w:sz w:val="13"/>
              </w:rPr>
              <w:t>st </w:t>
            </w:r>
            <w:r>
              <w:rPr>
                <w:sz w:val="20"/>
              </w:rPr>
              <w:t>July</w:t>
            </w:r>
          </w:p>
        </w:tc>
        <w:tc>
          <w:tcPr>
            <w:tcW w:w="1756" w:type="dxa"/>
            <w:tcBorders>
              <w:top w:val="nil"/>
              <w:left w:val="single" w:sz="4" w:space="0" w:color="7F7F7F"/>
              <w:bottom w:val="nil"/>
              <w:right w:val="nil"/>
            </w:tcBorders>
          </w:tcPr>
          <w:p>
            <w:pPr>
              <w:pStyle w:val="TableParagraph"/>
              <w:spacing w:before="39"/>
              <w:ind w:left="52"/>
              <w:rPr>
                <w:sz w:val="20"/>
              </w:rPr>
            </w:pPr>
            <w:r>
              <w:rPr>
                <w:sz w:val="20"/>
              </w:rPr>
              <w:t>Holy Communion</w:t>
            </w:r>
          </w:p>
        </w:tc>
        <w:tc>
          <w:tcPr>
            <w:tcW w:w="1802" w:type="dxa"/>
            <w:tcBorders>
              <w:top w:val="nil"/>
              <w:left w:val="nil"/>
              <w:bottom w:val="nil"/>
            </w:tcBorders>
          </w:tcPr>
          <w:p>
            <w:pPr>
              <w:pStyle w:val="TableParagraph"/>
              <w:spacing w:before="39"/>
              <w:ind w:left="101"/>
              <w:rPr>
                <w:sz w:val="20"/>
              </w:rPr>
            </w:pPr>
            <w:r>
              <w:rPr>
                <w:sz w:val="20"/>
              </w:rPr>
              <w:t>Canon John Pinder</w:t>
            </w:r>
          </w:p>
        </w:tc>
      </w:tr>
      <w:tr>
        <w:trPr>
          <w:trHeight w:val="295" w:hRule="atLeast"/>
        </w:trPr>
        <w:tc>
          <w:tcPr>
            <w:tcW w:w="1723" w:type="dxa"/>
            <w:tcBorders>
              <w:top w:val="single" w:sz="2" w:space="0" w:color="BFBFBF"/>
              <w:right w:val="single" w:sz="4" w:space="0" w:color="7F7F7F"/>
            </w:tcBorders>
            <w:shd w:val="clear" w:color="auto" w:fill="E3E4E4"/>
          </w:tcPr>
          <w:p>
            <w:pPr>
              <w:pStyle w:val="TableParagraph"/>
              <w:spacing w:before="38"/>
              <w:ind w:left="53"/>
              <w:rPr>
                <w:sz w:val="20"/>
              </w:rPr>
            </w:pPr>
            <w:r>
              <w:rPr>
                <w:sz w:val="20"/>
              </w:rPr>
              <w:t>Sunday 28</w:t>
            </w:r>
            <w:r>
              <w:rPr>
                <w:position w:val="6"/>
                <w:sz w:val="13"/>
              </w:rPr>
              <w:t>th </w:t>
            </w:r>
            <w:r>
              <w:rPr>
                <w:sz w:val="20"/>
              </w:rPr>
              <w:t>July</w:t>
            </w:r>
          </w:p>
        </w:tc>
        <w:tc>
          <w:tcPr>
            <w:tcW w:w="1756" w:type="dxa"/>
            <w:tcBorders>
              <w:top w:val="nil"/>
              <w:left w:val="single" w:sz="4" w:space="0" w:color="7F7F7F"/>
              <w:right w:val="nil"/>
            </w:tcBorders>
          </w:tcPr>
          <w:p>
            <w:pPr>
              <w:pStyle w:val="TableParagraph"/>
              <w:spacing w:before="38"/>
              <w:ind w:left="52"/>
              <w:rPr>
                <w:sz w:val="20"/>
              </w:rPr>
            </w:pPr>
            <w:r>
              <w:rPr>
                <w:sz w:val="20"/>
              </w:rPr>
              <w:t>Holy Communion</w:t>
            </w:r>
          </w:p>
        </w:tc>
        <w:tc>
          <w:tcPr>
            <w:tcW w:w="1802" w:type="dxa"/>
            <w:tcBorders>
              <w:top w:val="nil"/>
              <w:left w:val="nil"/>
            </w:tcBorders>
          </w:tcPr>
          <w:p>
            <w:pPr>
              <w:pStyle w:val="TableParagraph"/>
              <w:spacing w:before="38"/>
              <w:ind w:left="101"/>
              <w:rPr>
                <w:sz w:val="20"/>
              </w:rPr>
            </w:pPr>
            <w:r>
              <w:rPr>
                <w:sz w:val="20"/>
              </w:rPr>
              <w:t>Rev Iain McColl</w:t>
            </w:r>
          </w:p>
        </w:tc>
      </w:tr>
    </w:tbl>
    <w:p>
      <w:pPr>
        <w:pStyle w:val="Heading1"/>
        <w:spacing w:before="73"/>
        <w:rPr>
          <w:i/>
        </w:rPr>
      </w:pPr>
      <w:r>
        <w:rPr/>
        <w:pict>
          <v:shape style="position:absolute;margin-left:304.230804pt;margin-top:-109.638084pt;width:265.1pt;height:219.05pt;mso-position-horizontal-relative:page;mso-position-vertical-relative:paragraph;z-index:2517196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4340" w:hRule="atLeast"/>
                    </w:trPr>
                    <w:tc>
                      <w:tcPr>
                        <w:tcW w:w="5272" w:type="dxa"/>
                      </w:tcPr>
                      <w:p>
                        <w:pPr>
                          <w:pStyle w:val="TableParagraph"/>
                          <w:spacing w:line="258" w:lineRule="exact" w:before="63"/>
                          <w:ind w:left="65"/>
                          <w:rPr>
                            <w:sz w:val="24"/>
                          </w:rPr>
                        </w:pPr>
                        <w:r>
                          <w:rPr>
                            <w:sz w:val="24"/>
                          </w:rPr>
                          <w:t>Revd Iain McColl</w:t>
                        </w:r>
                      </w:p>
                      <w:p>
                        <w:pPr>
                          <w:pStyle w:val="TableParagraph"/>
                          <w:spacing w:line="258" w:lineRule="exact"/>
                          <w:ind w:left="371"/>
                          <w:rPr>
                            <w:rFonts w:ascii="Trebuchet MS"/>
                            <w:i/>
                            <w:sz w:val="20"/>
                          </w:rPr>
                        </w:pPr>
                        <w:r>
                          <w:rPr>
                            <w:sz w:val="24"/>
                          </w:rPr>
                          <w:t>tel: 890693 email: </w:t>
                        </w:r>
                        <w:hyperlink r:id="rId107">
                          <w:r>
                            <w:rPr>
                              <w:rFonts w:ascii="Trebuchet MS"/>
                              <w:i/>
                              <w:sz w:val="20"/>
                            </w:rPr>
                            <w:t>mccoll.iain@gmail.com</w:t>
                          </w:r>
                        </w:hyperlink>
                      </w:p>
                      <w:p>
                        <w:pPr>
                          <w:pStyle w:val="TableParagraph"/>
                          <w:spacing w:line="258" w:lineRule="exact" w:before="4"/>
                          <w:ind w:left="65"/>
                          <w:rPr>
                            <w:sz w:val="24"/>
                          </w:rPr>
                        </w:pPr>
                        <w:r>
                          <w:rPr>
                            <w:sz w:val="24"/>
                          </w:rPr>
                          <w:t>Revd Kathy Bishop, Associate Priest</w:t>
                        </w:r>
                      </w:p>
                      <w:p>
                        <w:pPr>
                          <w:pStyle w:val="TableParagraph"/>
                          <w:spacing w:line="258" w:lineRule="exact"/>
                          <w:ind w:left="371"/>
                          <w:rPr>
                            <w:rFonts w:ascii="Trebuchet MS"/>
                            <w:i/>
                            <w:sz w:val="20"/>
                          </w:rPr>
                        </w:pPr>
                        <w:r>
                          <w:rPr>
                            <w:sz w:val="24"/>
                          </w:rPr>
                          <w:t>tel: 892288 email: </w:t>
                        </w:r>
                        <w:hyperlink r:id="rId108">
                          <w:r>
                            <w:rPr>
                              <w:rFonts w:ascii="Trebuchet MS"/>
                              <w:i/>
                              <w:sz w:val="20"/>
                            </w:rPr>
                            <w:t>revkathy@hotmail.co.uk</w:t>
                          </w:r>
                        </w:hyperlink>
                      </w:p>
                      <w:p>
                        <w:pPr>
                          <w:pStyle w:val="TableParagraph"/>
                          <w:spacing w:line="225" w:lineRule="auto" w:before="17"/>
                          <w:ind w:left="371" w:hanging="307"/>
                          <w:rPr>
                            <w:rFonts w:ascii="Trebuchet MS"/>
                            <w:i/>
                            <w:sz w:val="20"/>
                          </w:rPr>
                        </w:pPr>
                        <w:r>
                          <w:rPr>
                            <w:sz w:val="24"/>
                          </w:rPr>
                          <w:t>Very Revd Keith Johnson, Honorary Associate Priest tel: 890835 email: </w:t>
                        </w:r>
                        <w:hyperlink r:id="rId109">
                          <w:r>
                            <w:rPr>
                              <w:rFonts w:ascii="Trebuchet MS"/>
                              <w:i/>
                              <w:sz w:val="20"/>
                            </w:rPr>
                            <w:t>jkeith1412@gmail.com</w:t>
                          </w:r>
                        </w:hyperlink>
                      </w:p>
                      <w:p>
                        <w:pPr>
                          <w:pStyle w:val="TableParagraph"/>
                          <w:spacing w:line="208" w:lineRule="auto" w:before="37"/>
                          <w:ind w:left="371" w:right="709" w:hanging="307"/>
                          <w:rPr>
                            <w:rFonts w:ascii="Trebuchet MS"/>
                            <w:i/>
                            <w:sz w:val="20"/>
                          </w:rPr>
                        </w:pPr>
                        <w:r>
                          <w:rPr>
                            <w:sz w:val="24"/>
                          </w:rPr>
                          <w:t>Mr Steven Wheeler, Licensed Lay Minister tel: 290396 email:</w:t>
                        </w:r>
                        <w:r>
                          <w:rPr>
                            <w:spacing w:val="-17"/>
                            <w:sz w:val="24"/>
                          </w:rPr>
                          <w:t> </w:t>
                        </w:r>
                        <w:hyperlink r:id="rId110">
                          <w:r>
                            <w:rPr>
                              <w:rFonts w:ascii="Trebuchet MS"/>
                              <w:i/>
                              <w:sz w:val="20"/>
                            </w:rPr>
                            <w:t>steven@juicyfruitsuk.com</w:t>
                          </w:r>
                        </w:hyperlink>
                      </w:p>
                      <w:p>
                        <w:pPr>
                          <w:pStyle w:val="TableParagraph"/>
                          <w:spacing w:line="258" w:lineRule="exact" w:before="11"/>
                          <w:ind w:left="65"/>
                          <w:rPr>
                            <w:sz w:val="24"/>
                          </w:rPr>
                        </w:pPr>
                        <w:r>
                          <w:rPr>
                            <w:sz w:val="24"/>
                          </w:rPr>
                          <w:t>Mr Alistair Collen, Licensed Lay Minister</w:t>
                        </w:r>
                      </w:p>
                      <w:p>
                        <w:pPr>
                          <w:pStyle w:val="TableParagraph"/>
                          <w:spacing w:line="258" w:lineRule="exact"/>
                          <w:ind w:left="371"/>
                          <w:rPr>
                            <w:rFonts w:ascii="Trebuchet MS"/>
                            <w:i/>
                            <w:sz w:val="20"/>
                          </w:rPr>
                        </w:pPr>
                        <w:r>
                          <w:rPr>
                            <w:sz w:val="24"/>
                          </w:rPr>
                          <w:t>tel: 894230  email:</w:t>
                        </w:r>
                        <w:r>
                          <w:rPr>
                            <w:spacing w:val="-32"/>
                            <w:sz w:val="24"/>
                          </w:rPr>
                          <w:t> </w:t>
                        </w:r>
                        <w:hyperlink r:id="rId111">
                          <w:r>
                            <w:rPr>
                              <w:rFonts w:ascii="Trebuchet MS"/>
                              <w:i/>
                              <w:sz w:val="20"/>
                            </w:rPr>
                            <w:t>alistair.collen@hotmail.co.uk</w:t>
                          </w:r>
                        </w:hyperlink>
                      </w:p>
                      <w:p>
                        <w:pPr>
                          <w:pStyle w:val="TableParagraph"/>
                          <w:spacing w:line="208" w:lineRule="auto" w:before="33"/>
                          <w:ind w:left="371" w:right="339" w:hanging="307"/>
                          <w:rPr>
                            <w:rFonts w:ascii="Trebuchet MS"/>
                            <w:i/>
                            <w:sz w:val="20"/>
                          </w:rPr>
                        </w:pPr>
                        <w:r>
                          <w:rPr>
                            <w:sz w:val="24"/>
                          </w:rPr>
                          <w:t>Mrs Rosemary Mead, Authorised Lay Minister tel: 891718  email:</w:t>
                        </w:r>
                        <w:r>
                          <w:rPr>
                            <w:spacing w:val="-18"/>
                            <w:sz w:val="24"/>
                          </w:rPr>
                          <w:t> </w:t>
                        </w:r>
                        <w:hyperlink r:id="rId112">
                          <w:r>
                            <w:rPr>
                              <w:rFonts w:ascii="Trebuchet MS"/>
                              <w:i/>
                              <w:sz w:val="20"/>
                            </w:rPr>
                            <w:t>leonardavmead@hotmail.com</w:t>
                          </w:r>
                        </w:hyperlink>
                      </w:p>
                      <w:p>
                        <w:pPr>
                          <w:pStyle w:val="TableParagraph"/>
                          <w:spacing w:line="268" w:lineRule="exact" w:before="11"/>
                          <w:ind w:left="65"/>
                          <w:rPr>
                            <w:sz w:val="24"/>
                          </w:rPr>
                        </w:pPr>
                        <w:r>
                          <w:rPr>
                            <w:sz w:val="24"/>
                          </w:rPr>
                          <w:t>Mr Keith Day, Authorised Lay Minister</w:t>
                        </w:r>
                      </w:p>
                      <w:p>
                        <w:pPr>
                          <w:pStyle w:val="TableParagraph"/>
                          <w:spacing w:line="268" w:lineRule="exact"/>
                          <w:ind w:left="371"/>
                          <w:rPr>
                            <w:rFonts w:ascii="Trebuchet MS"/>
                            <w:i/>
                            <w:sz w:val="20"/>
                          </w:rPr>
                        </w:pPr>
                        <w:r>
                          <w:rPr>
                            <w:sz w:val="24"/>
                          </w:rPr>
                          <w:t>tel: 891527 email: </w:t>
                        </w:r>
                        <w:hyperlink r:id="rId113">
                          <w:r>
                            <w:rPr>
                              <w:rFonts w:ascii="Trebuchet MS"/>
                              <w:i/>
                              <w:sz w:val="20"/>
                            </w:rPr>
                            <w:t>keithdday@btinternet.com</w:t>
                          </w:r>
                        </w:hyperlink>
                      </w:p>
                      <w:p>
                        <w:pPr>
                          <w:pStyle w:val="TableParagraph"/>
                          <w:spacing w:line="225" w:lineRule="auto" w:before="37"/>
                          <w:ind w:left="371" w:right="109" w:hanging="307"/>
                          <w:rPr>
                            <w:rFonts w:ascii="Trebuchet MS"/>
                            <w:i/>
                            <w:sz w:val="20"/>
                          </w:rPr>
                        </w:pPr>
                        <w:r>
                          <w:rPr>
                            <w:sz w:val="24"/>
                          </w:rPr>
                          <w:t>Mrs Jeanine Kennedy, Pioneer Minister and LLM tel: 893838 email: </w:t>
                        </w:r>
                        <w:hyperlink r:id="rId114">
                          <w:r>
                            <w:rPr>
                              <w:rFonts w:ascii="Trebuchet MS"/>
                              <w:i/>
                              <w:sz w:val="20"/>
                            </w:rPr>
                            <w:t>jeaninekennedygv@gmail.com</w:t>
                          </w:r>
                        </w:hyperlink>
                      </w:p>
                    </w:tc>
                  </w:tr>
                </w:tbl>
                <w:p>
                  <w:pPr>
                    <w:pStyle w:val="BodyText"/>
                    <w:ind w:left="0"/>
                  </w:pPr>
                </w:p>
              </w:txbxContent>
            </v:textbox>
            <w10:wrap type="none"/>
          </v:shape>
        </w:pict>
      </w:r>
      <w:r>
        <w:rPr>
          <w:i/>
        </w:rPr>
        <w:t>Roman Catholic Mass</w:t>
      </w:r>
    </w:p>
    <w:p>
      <w:pPr>
        <w:spacing w:line="228" w:lineRule="auto" w:before="44"/>
        <w:ind w:left="120" w:right="6173" w:firstLine="0"/>
        <w:jc w:val="left"/>
        <w:rPr>
          <w:sz w:val="22"/>
        </w:rPr>
      </w:pPr>
      <w:r>
        <w:rPr>
          <w:sz w:val="22"/>
        </w:rPr>
        <w:t>Every Saturday at 5.30 pm, Sundays at 10 am and noon, at St Philip Howard Church, Cherry Hinton. Every Saturday at 6.30 pm, Sundays at 10 am, Haverhill (St Felix Roman Catholic Church)</w:t>
      </w:r>
    </w:p>
    <w:p>
      <w:pPr>
        <w:tabs>
          <w:tab w:pos="2219" w:val="left" w:leader="none"/>
          <w:tab w:pos="5415" w:val="left" w:leader="none"/>
        </w:tabs>
        <w:spacing w:before="78"/>
        <w:ind w:left="135" w:right="0" w:firstLine="0"/>
        <w:jc w:val="left"/>
        <w:rPr>
          <w:b/>
          <w:i/>
          <w:sz w:val="36"/>
        </w:rPr>
      </w:pPr>
      <w:r>
        <w:rPr>
          <w:b/>
          <w:i/>
          <w:color w:val="FFFFFF"/>
          <w:sz w:val="36"/>
          <w:shd w:fill="000000" w:color="auto" w:val="clear"/>
        </w:rPr>
        <w:t> </w:t>
        <w:tab/>
        <w:t>DIARY</w:t>
        <w:tab/>
      </w:r>
    </w:p>
    <w:p>
      <w:pPr>
        <w:pStyle w:val="Heading1"/>
        <w:spacing w:line="319" w:lineRule="exact" w:before="61"/>
        <w:rPr>
          <w:i/>
        </w:rPr>
      </w:pPr>
      <w:r>
        <w:rPr>
          <w:i/>
        </w:rPr>
        <w:t>July 2019</w:t>
      </w:r>
    </w:p>
    <w:p>
      <w:pPr>
        <w:tabs>
          <w:tab w:pos="970" w:val="left" w:leader="none"/>
        </w:tabs>
        <w:spacing w:line="228" w:lineRule="auto" w:before="7"/>
        <w:ind w:left="120" w:right="7682" w:firstLine="0"/>
        <w:jc w:val="left"/>
        <w:rPr>
          <w:sz w:val="22"/>
        </w:rPr>
      </w:pPr>
      <w:r>
        <w:rPr/>
        <w:pict>
          <v:shape style="position:absolute;margin-left:304.188507pt;margin-top:.553755pt;width:265.150pt;height:62.45pt;mso-position-horizontal-relative:page;mso-position-vertical-relative:paragraph;z-index:2517207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8" w:hRule="atLeast"/>
                    </w:trPr>
                    <w:tc>
                      <w:tcPr>
                        <w:tcW w:w="5272" w:type="dxa"/>
                      </w:tcPr>
                      <w:p>
                        <w:pPr>
                          <w:pStyle w:val="TableParagraph"/>
                          <w:spacing w:before="45"/>
                          <w:ind w:left="46"/>
                          <w:rPr>
                            <w:b/>
                            <w:sz w:val="22"/>
                          </w:rPr>
                        </w:pPr>
                        <w:r>
                          <w:rPr>
                            <w:b/>
                            <w:sz w:val="22"/>
                          </w:rPr>
                          <w:t>Churchwardens:</w:t>
                        </w:r>
                      </w:p>
                      <w:p>
                        <w:pPr>
                          <w:pStyle w:val="TableParagraph"/>
                          <w:spacing w:before="7"/>
                          <w:ind w:left="46"/>
                          <w:rPr>
                            <w:sz w:val="22"/>
                          </w:rPr>
                        </w:pPr>
                        <w:r>
                          <w:rPr>
                            <w:sz w:val="22"/>
                          </w:rPr>
                          <w:t>St Mary’s – Ian Ashbridge (291344)</w:t>
                        </w:r>
                      </w:p>
                      <w:p>
                        <w:pPr>
                          <w:pStyle w:val="TableParagraph"/>
                          <w:spacing w:line="246" w:lineRule="exact" w:before="67"/>
                          <w:ind w:right="1728"/>
                          <w:jc w:val="right"/>
                          <w:rPr>
                            <w:sz w:val="22"/>
                          </w:rPr>
                        </w:pPr>
                        <w:r>
                          <w:rPr>
                            <w:sz w:val="22"/>
                          </w:rPr>
                          <w:t>St Andrew’s – Sebastian Bain</w:t>
                        </w:r>
                        <w:r>
                          <w:rPr>
                            <w:spacing w:val="-31"/>
                            <w:sz w:val="22"/>
                          </w:rPr>
                          <w:t> </w:t>
                        </w:r>
                        <w:r>
                          <w:rPr>
                            <w:sz w:val="22"/>
                          </w:rPr>
                          <w:t>(403415)</w:t>
                        </w:r>
                      </w:p>
                      <w:p>
                        <w:pPr>
                          <w:pStyle w:val="TableParagraph"/>
                          <w:spacing w:line="246" w:lineRule="exact"/>
                          <w:ind w:right="1763"/>
                          <w:jc w:val="right"/>
                          <w:rPr>
                            <w:sz w:val="22"/>
                          </w:rPr>
                        </w:pPr>
                        <w:r>
                          <w:rPr>
                            <w:sz w:val="22"/>
                          </w:rPr>
                          <w:t>Alex </w:t>
                        </w:r>
                        <w:r>
                          <w:rPr>
                            <w:spacing w:val="-3"/>
                            <w:sz w:val="22"/>
                          </w:rPr>
                          <w:t>Walsham</w:t>
                        </w:r>
                        <w:r>
                          <w:rPr>
                            <w:spacing w:val="-4"/>
                            <w:sz w:val="22"/>
                          </w:rPr>
                          <w:t> </w:t>
                        </w:r>
                        <w:r>
                          <w:rPr>
                            <w:sz w:val="22"/>
                          </w:rPr>
                          <w:t>(291491)</w:t>
                        </w:r>
                      </w:p>
                    </w:tc>
                  </w:tr>
                </w:tbl>
                <w:p>
                  <w:pPr>
                    <w:pStyle w:val="BodyText"/>
                    <w:ind w:left="0"/>
                  </w:pPr>
                </w:p>
              </w:txbxContent>
            </v:textbox>
            <w10:wrap type="none"/>
          </v:shape>
        </w:pict>
      </w:r>
      <w:r>
        <w:rPr>
          <w:sz w:val="22"/>
        </w:rPr>
        <w:t>Mon 1</w:t>
        <w:tab/>
      </w:r>
      <w:r>
        <w:rPr>
          <w:spacing w:val="-4"/>
          <w:sz w:val="22"/>
        </w:rPr>
        <w:t>Weston </w:t>
      </w:r>
      <w:r>
        <w:rPr>
          <w:sz w:val="22"/>
        </w:rPr>
        <w:t>Colville Parish Council </w:t>
      </w:r>
      <w:r>
        <w:rPr>
          <w:spacing w:val="-7"/>
          <w:sz w:val="22"/>
        </w:rPr>
        <w:t>Wed</w:t>
      </w:r>
      <w:r>
        <w:rPr>
          <w:sz w:val="22"/>
        </w:rPr>
        <w:t> 3</w:t>
        <w:tab/>
      </w:r>
      <w:r>
        <w:rPr>
          <w:spacing w:val="-5"/>
          <w:sz w:val="22"/>
        </w:rPr>
        <w:t>West </w:t>
      </w:r>
      <w:r>
        <w:rPr>
          <w:sz w:val="22"/>
        </w:rPr>
        <w:t>Wratting Over 60s,</w:t>
      </w:r>
      <w:r>
        <w:rPr>
          <w:spacing w:val="2"/>
          <w:sz w:val="22"/>
        </w:rPr>
        <w:t> </w:t>
      </w:r>
      <w:r>
        <w:rPr>
          <w:spacing w:val="-4"/>
          <w:sz w:val="22"/>
        </w:rPr>
        <w:t>Linton</w:t>
      </w:r>
    </w:p>
    <w:p>
      <w:pPr>
        <w:tabs>
          <w:tab w:pos="970" w:val="left" w:leader="none"/>
        </w:tabs>
        <w:spacing w:line="236" w:lineRule="exact" w:before="0"/>
        <w:ind w:left="120" w:right="0" w:firstLine="0"/>
        <w:jc w:val="left"/>
        <w:rPr>
          <w:sz w:val="22"/>
        </w:rPr>
      </w:pPr>
      <w:r>
        <w:rPr>
          <w:sz w:val="22"/>
        </w:rPr>
        <w:t>Thur 4</w:t>
        <w:tab/>
        <w:t>Granta </w:t>
      </w:r>
      <w:r>
        <w:rPr>
          <w:spacing w:val="-7"/>
          <w:sz w:val="22"/>
        </w:rPr>
        <w:t>Vale </w:t>
      </w:r>
      <w:r>
        <w:rPr>
          <w:sz w:val="22"/>
        </w:rPr>
        <w:t>Community Hub,</w:t>
      </w:r>
      <w:r>
        <w:rPr>
          <w:spacing w:val="1"/>
          <w:sz w:val="22"/>
        </w:rPr>
        <w:t> </w:t>
      </w:r>
      <w:r>
        <w:rPr>
          <w:sz w:val="22"/>
        </w:rPr>
        <w:t>Balsham</w:t>
      </w:r>
    </w:p>
    <w:p>
      <w:pPr>
        <w:tabs>
          <w:tab w:pos="970" w:val="left" w:leader="none"/>
        </w:tabs>
        <w:spacing w:line="208" w:lineRule="auto" w:before="20"/>
        <w:ind w:left="970" w:right="6455" w:hanging="851"/>
        <w:jc w:val="left"/>
        <w:rPr>
          <w:sz w:val="22"/>
        </w:rPr>
      </w:pPr>
      <w:r>
        <w:rPr>
          <w:sz w:val="22"/>
        </w:rPr>
        <w:t>Fri</w:t>
      </w:r>
      <w:r>
        <w:rPr>
          <w:spacing w:val="-1"/>
          <w:sz w:val="22"/>
        </w:rPr>
        <w:t> </w:t>
      </w:r>
      <w:r>
        <w:rPr>
          <w:sz w:val="22"/>
        </w:rPr>
        <w:t>5</w:t>
        <w:tab/>
      </w:r>
      <w:r>
        <w:rPr>
          <w:spacing w:val="-6"/>
          <w:sz w:val="22"/>
        </w:rPr>
        <w:t>Tea </w:t>
      </w:r>
      <w:r>
        <w:rPr>
          <w:sz w:val="22"/>
        </w:rPr>
        <w:t>&amp; Cakes, </w:t>
      </w:r>
      <w:r>
        <w:rPr>
          <w:spacing w:val="-4"/>
          <w:sz w:val="22"/>
        </w:rPr>
        <w:t>Weston </w:t>
      </w:r>
      <w:r>
        <w:rPr>
          <w:sz w:val="22"/>
        </w:rPr>
        <w:t>Colville Reading Room First Friday Bridge, </w:t>
      </w:r>
      <w:r>
        <w:rPr>
          <w:spacing w:val="-5"/>
          <w:sz w:val="22"/>
        </w:rPr>
        <w:t>West</w:t>
      </w:r>
      <w:r>
        <w:rPr>
          <w:spacing w:val="-11"/>
          <w:sz w:val="22"/>
        </w:rPr>
        <w:t> </w:t>
      </w:r>
      <w:r>
        <w:rPr>
          <w:sz w:val="22"/>
        </w:rPr>
        <w:t>Wratting</w:t>
      </w:r>
    </w:p>
    <w:p>
      <w:pPr>
        <w:tabs>
          <w:tab w:pos="970" w:val="left" w:leader="none"/>
        </w:tabs>
        <w:spacing w:line="228" w:lineRule="auto" w:before="4"/>
        <w:ind w:left="120" w:right="7051" w:firstLine="0"/>
        <w:jc w:val="left"/>
        <w:rPr>
          <w:sz w:val="22"/>
        </w:rPr>
      </w:pPr>
      <w:r>
        <w:rPr/>
        <w:pict>
          <v:shape style="position:absolute;margin-left:304.188507pt;margin-top:8.544354pt;width:265.150pt;height:116.65pt;mso-position-horizontal-relative:page;mso-position-vertical-relative:paragraph;z-index:2517217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92" w:hRule="atLeast"/>
                    </w:trPr>
                    <w:tc>
                      <w:tcPr>
                        <w:tcW w:w="5272" w:type="dxa"/>
                      </w:tcPr>
                      <w:p>
                        <w:pPr>
                          <w:pStyle w:val="TableParagraph"/>
                          <w:spacing w:before="3"/>
                          <w:ind w:left="46"/>
                          <w:rPr>
                            <w:b/>
                            <w:sz w:val="22"/>
                          </w:rPr>
                        </w:pPr>
                        <w:r>
                          <w:rPr>
                            <w:b/>
                            <w:sz w:val="22"/>
                          </w:rPr>
                          <w:t>Parish Council Contacts:</w:t>
                        </w:r>
                      </w:p>
                      <w:p>
                        <w:pPr>
                          <w:pStyle w:val="TableParagraph"/>
                          <w:spacing w:line="245" w:lineRule="exact" w:before="7"/>
                          <w:ind w:left="46"/>
                          <w:rPr>
                            <w:sz w:val="22"/>
                          </w:rPr>
                        </w:pPr>
                        <w:r>
                          <w:rPr>
                            <w:sz w:val="22"/>
                          </w:rPr>
                          <w:t>Weston Colville Parish Clerk – Jess Ashbridge,</w:t>
                        </w:r>
                      </w:p>
                      <w:p>
                        <w:pPr>
                          <w:pStyle w:val="TableParagraph"/>
                          <w:spacing w:line="225" w:lineRule="exact"/>
                          <w:ind w:left="896"/>
                          <w:rPr>
                            <w:rFonts w:ascii="Trebuchet MS"/>
                            <w:i/>
                            <w:sz w:val="20"/>
                          </w:rPr>
                        </w:pPr>
                        <w:hyperlink r:id="rId115">
                          <w:r>
                            <w:rPr>
                              <w:rFonts w:ascii="Trebuchet MS"/>
                              <w:i/>
                              <w:sz w:val="20"/>
                            </w:rPr>
                            <w:t>jess@agrarian.biz</w:t>
                          </w:r>
                        </w:hyperlink>
                      </w:p>
                      <w:p>
                        <w:pPr>
                          <w:pStyle w:val="TableParagraph"/>
                          <w:spacing w:line="236" w:lineRule="exact" w:before="10"/>
                          <w:ind w:left="46"/>
                          <w:rPr>
                            <w:sz w:val="22"/>
                          </w:rPr>
                        </w:pPr>
                        <w:r>
                          <w:rPr>
                            <w:sz w:val="22"/>
                          </w:rPr>
                          <w:t>West Wratting Parish Clerk – Jenny Richards,</w:t>
                        </w:r>
                      </w:p>
                      <w:p>
                        <w:pPr>
                          <w:pStyle w:val="TableParagraph"/>
                          <w:spacing w:line="236" w:lineRule="exact"/>
                          <w:ind w:left="896"/>
                          <w:rPr>
                            <w:sz w:val="22"/>
                          </w:rPr>
                        </w:pPr>
                        <w:hyperlink r:id="rId116">
                          <w:r>
                            <w:rPr>
                              <w:rFonts w:ascii="Trebuchet MS"/>
                              <w:i/>
                              <w:sz w:val="20"/>
                            </w:rPr>
                            <w:t>j.richards597@btinternet.com</w:t>
                          </w:r>
                          <w:r>
                            <w:rPr>
                              <w:sz w:val="22"/>
                            </w:rPr>
                            <w:t>,</w:t>
                          </w:r>
                        </w:hyperlink>
                        <w:r>
                          <w:rPr>
                            <w:sz w:val="22"/>
                          </w:rPr>
                          <w:t> 01223 665260</w:t>
                        </w:r>
                      </w:p>
                      <w:p>
                        <w:pPr>
                          <w:pStyle w:val="TableParagraph"/>
                          <w:spacing w:line="246" w:lineRule="exact" w:before="47"/>
                          <w:ind w:left="46"/>
                          <w:rPr>
                            <w:sz w:val="22"/>
                          </w:rPr>
                        </w:pPr>
                        <w:r>
                          <w:rPr>
                            <w:b/>
                            <w:sz w:val="22"/>
                          </w:rPr>
                          <w:t>Church Administrator</w:t>
                        </w:r>
                        <w:r>
                          <w:rPr>
                            <w:sz w:val="22"/>
                          </w:rPr>
                          <w:t>: Caroline (Cazzy) Walshe,</w:t>
                        </w:r>
                      </w:p>
                      <w:p>
                        <w:pPr>
                          <w:pStyle w:val="TableParagraph"/>
                          <w:spacing w:line="246" w:lineRule="exact"/>
                          <w:ind w:left="773" w:right="479"/>
                          <w:jc w:val="center"/>
                          <w:rPr>
                            <w:sz w:val="22"/>
                          </w:rPr>
                        </w:pPr>
                        <w:hyperlink r:id="rId117">
                          <w:r>
                            <w:rPr>
                              <w:rFonts w:ascii="Trebuchet MS"/>
                              <w:i/>
                              <w:sz w:val="20"/>
                            </w:rPr>
                            <w:t>7churches.seven@gmail.com,</w:t>
                          </w:r>
                        </w:hyperlink>
                        <w:r>
                          <w:rPr>
                            <w:rFonts w:ascii="Trebuchet MS"/>
                            <w:i/>
                            <w:sz w:val="20"/>
                          </w:rPr>
                          <w:t> </w:t>
                        </w:r>
                        <w:r>
                          <w:rPr>
                            <w:sz w:val="22"/>
                          </w:rPr>
                          <w:t>01223 891443</w:t>
                        </w:r>
                      </w:p>
                      <w:p>
                        <w:pPr>
                          <w:pStyle w:val="TableParagraph"/>
                          <w:spacing w:line="236" w:lineRule="exact" w:before="27"/>
                          <w:ind w:left="46"/>
                          <w:rPr>
                            <w:sz w:val="22"/>
                          </w:rPr>
                        </w:pPr>
                        <w:r>
                          <w:rPr>
                            <w:b/>
                            <w:sz w:val="22"/>
                          </w:rPr>
                          <w:t>Parish Nurse: </w:t>
                        </w:r>
                        <w:r>
                          <w:rPr>
                            <w:sz w:val="22"/>
                          </w:rPr>
                          <w:t>Claire Gillett,</w:t>
                        </w:r>
                      </w:p>
                      <w:p>
                        <w:pPr>
                          <w:pStyle w:val="TableParagraph"/>
                          <w:spacing w:line="236" w:lineRule="exact"/>
                          <w:ind w:left="613"/>
                          <w:rPr>
                            <w:sz w:val="22"/>
                          </w:rPr>
                        </w:pPr>
                        <w:hyperlink r:id="rId118">
                          <w:r>
                            <w:rPr>
                              <w:rFonts w:ascii="Trebuchet MS"/>
                              <w:i/>
                              <w:sz w:val="20"/>
                            </w:rPr>
                            <w:t>7churches.parishnurse@gmail.com</w:t>
                          </w:r>
                          <w:r>
                            <w:rPr>
                              <w:sz w:val="22"/>
                            </w:rPr>
                            <w:t>,</w:t>
                          </w:r>
                        </w:hyperlink>
                        <w:r>
                          <w:rPr>
                            <w:sz w:val="22"/>
                          </w:rPr>
                          <w:t> 07498 994205</w:t>
                        </w:r>
                      </w:p>
                    </w:tc>
                  </w:tr>
                </w:tbl>
                <w:p>
                  <w:pPr>
                    <w:pStyle w:val="BodyText"/>
                    <w:ind w:left="0"/>
                  </w:pPr>
                </w:p>
              </w:txbxContent>
            </v:textbox>
            <w10:wrap type="none"/>
          </v:shape>
        </w:pict>
      </w:r>
      <w:r>
        <w:rPr>
          <w:sz w:val="22"/>
        </w:rPr>
        <w:t>Sat</w:t>
      </w:r>
      <w:r>
        <w:rPr>
          <w:spacing w:val="-1"/>
          <w:sz w:val="22"/>
        </w:rPr>
        <w:t> </w:t>
      </w:r>
      <w:r>
        <w:rPr>
          <w:sz w:val="22"/>
        </w:rPr>
        <w:t>6</w:t>
        <w:tab/>
        <w:t>Saturday Morning Café, </w:t>
      </w:r>
      <w:r>
        <w:rPr>
          <w:spacing w:val="-5"/>
          <w:sz w:val="22"/>
        </w:rPr>
        <w:t>West</w:t>
      </w:r>
      <w:r>
        <w:rPr>
          <w:spacing w:val="-21"/>
          <w:sz w:val="22"/>
        </w:rPr>
        <w:t> </w:t>
      </w:r>
      <w:r>
        <w:rPr>
          <w:sz w:val="22"/>
        </w:rPr>
        <w:t>Wratting Sun 7</w:t>
        <w:tab/>
        <w:t>Sawston Open</w:t>
      </w:r>
      <w:r>
        <w:rPr>
          <w:spacing w:val="-1"/>
          <w:sz w:val="22"/>
        </w:rPr>
        <w:t> </w:t>
      </w:r>
      <w:r>
        <w:rPr>
          <w:sz w:val="22"/>
        </w:rPr>
        <w:t>Gardens</w:t>
      </w:r>
    </w:p>
    <w:p>
      <w:pPr>
        <w:tabs>
          <w:tab w:pos="970" w:val="left" w:leader="none"/>
        </w:tabs>
        <w:spacing w:line="189" w:lineRule="auto" w:before="32"/>
        <w:ind w:left="970" w:right="7226" w:hanging="851"/>
        <w:jc w:val="left"/>
        <w:rPr>
          <w:sz w:val="22"/>
        </w:rPr>
      </w:pPr>
      <w:r>
        <w:rPr>
          <w:sz w:val="22"/>
        </w:rPr>
        <w:t>Mon 8</w:t>
        <w:tab/>
        <w:t>Cut-off, </w:t>
      </w:r>
      <w:r>
        <w:rPr>
          <w:spacing w:val="-5"/>
          <w:sz w:val="22"/>
        </w:rPr>
        <w:t>West </w:t>
      </w:r>
      <w:r>
        <w:rPr>
          <w:sz w:val="22"/>
        </w:rPr>
        <w:t>Wratting Oil </w:t>
      </w:r>
      <w:r>
        <w:rPr>
          <w:spacing w:val="-3"/>
          <w:sz w:val="22"/>
        </w:rPr>
        <w:t>Syndicate </w:t>
      </w:r>
      <w:r>
        <w:rPr>
          <w:spacing w:val="-5"/>
          <w:sz w:val="22"/>
        </w:rPr>
        <w:t>West </w:t>
      </w:r>
      <w:r>
        <w:rPr>
          <w:sz w:val="22"/>
        </w:rPr>
        <w:t>Wratting Parish</w:t>
      </w:r>
      <w:r>
        <w:rPr>
          <w:spacing w:val="-2"/>
          <w:sz w:val="22"/>
        </w:rPr>
        <w:t> </w:t>
      </w:r>
      <w:r>
        <w:rPr>
          <w:sz w:val="22"/>
        </w:rPr>
        <w:t>Council</w:t>
      </w:r>
    </w:p>
    <w:p>
      <w:pPr>
        <w:tabs>
          <w:tab w:pos="970" w:val="left" w:leader="none"/>
        </w:tabs>
        <w:spacing w:line="244" w:lineRule="exact" w:before="0"/>
        <w:ind w:left="120" w:right="0" w:firstLine="0"/>
        <w:jc w:val="left"/>
        <w:rPr>
          <w:sz w:val="22"/>
        </w:rPr>
      </w:pPr>
      <w:r>
        <w:rPr>
          <w:spacing w:val="-3"/>
          <w:sz w:val="22"/>
        </w:rPr>
        <w:t>Tue</w:t>
      </w:r>
      <w:r>
        <w:rPr>
          <w:spacing w:val="-1"/>
          <w:sz w:val="22"/>
        </w:rPr>
        <w:t> </w:t>
      </w:r>
      <w:r>
        <w:rPr>
          <w:sz w:val="22"/>
        </w:rPr>
        <w:t>9</w:t>
        <w:tab/>
        <w:t>Seniors, </w:t>
      </w:r>
      <w:r>
        <w:rPr>
          <w:spacing w:val="-4"/>
          <w:sz w:val="22"/>
        </w:rPr>
        <w:t>Weston </w:t>
      </w:r>
      <w:r>
        <w:rPr>
          <w:sz w:val="22"/>
        </w:rPr>
        <w:t>Colville Reading</w:t>
      </w:r>
      <w:r>
        <w:rPr>
          <w:spacing w:val="-1"/>
          <w:sz w:val="22"/>
        </w:rPr>
        <w:t> </w:t>
      </w:r>
      <w:r>
        <w:rPr>
          <w:sz w:val="22"/>
        </w:rPr>
        <w:t>Room</w:t>
      </w:r>
    </w:p>
    <w:p>
      <w:pPr>
        <w:tabs>
          <w:tab w:pos="970" w:val="left" w:leader="none"/>
        </w:tabs>
        <w:spacing w:line="228" w:lineRule="auto" w:before="4"/>
        <w:ind w:left="120" w:right="6401" w:firstLine="0"/>
        <w:jc w:val="left"/>
        <w:rPr>
          <w:sz w:val="22"/>
        </w:rPr>
      </w:pPr>
      <w:r>
        <w:rPr>
          <w:sz w:val="22"/>
        </w:rPr>
        <w:t>Fri</w:t>
      </w:r>
      <w:r>
        <w:rPr>
          <w:spacing w:val="-1"/>
          <w:sz w:val="22"/>
        </w:rPr>
        <w:t> </w:t>
      </w:r>
      <w:r>
        <w:rPr>
          <w:sz w:val="22"/>
        </w:rPr>
        <w:t>12</w:t>
        <w:tab/>
        <w:t>Pop-up Pub, </w:t>
      </w:r>
      <w:r>
        <w:rPr>
          <w:spacing w:val="-4"/>
          <w:sz w:val="22"/>
        </w:rPr>
        <w:t>Weston </w:t>
      </w:r>
      <w:r>
        <w:rPr>
          <w:sz w:val="22"/>
        </w:rPr>
        <w:t>Colville Reading Room Sun 14</w:t>
        <w:tab/>
        <w:t>Summer </w:t>
      </w:r>
      <w:r>
        <w:rPr>
          <w:spacing w:val="-3"/>
          <w:sz w:val="22"/>
        </w:rPr>
        <w:t>Show, </w:t>
      </w:r>
      <w:r>
        <w:rPr>
          <w:sz w:val="22"/>
        </w:rPr>
        <w:t>Ellesmere Centre, Stetchworth Mon 15 </w:t>
      </w:r>
      <w:r>
        <w:rPr>
          <w:spacing w:val="-5"/>
          <w:sz w:val="22"/>
        </w:rPr>
        <w:t>West </w:t>
      </w:r>
      <w:r>
        <w:rPr>
          <w:sz w:val="22"/>
        </w:rPr>
        <w:t>Wratting Parish</w:t>
      </w:r>
      <w:r>
        <w:rPr>
          <w:spacing w:val="-8"/>
          <w:sz w:val="22"/>
        </w:rPr>
        <w:t> </w:t>
      </w:r>
      <w:r>
        <w:rPr>
          <w:sz w:val="22"/>
        </w:rPr>
        <w:t>Council</w:t>
      </w:r>
    </w:p>
    <w:p>
      <w:pPr>
        <w:spacing w:line="228" w:lineRule="auto" w:before="0"/>
        <w:ind w:left="120" w:right="6455" w:firstLine="0"/>
        <w:jc w:val="left"/>
        <w:rPr>
          <w:sz w:val="22"/>
        </w:rPr>
      </w:pPr>
      <w:r>
        <w:rPr>
          <w:sz w:val="22"/>
        </w:rPr>
        <w:t>Wed 17 ‘MoT’ tests for over 65s, Ellesmere Centre Thur 18 Lunch Club, The Chestnut Tree</w:t>
      </w:r>
    </w:p>
    <w:p>
      <w:pPr>
        <w:tabs>
          <w:tab w:pos="970" w:val="left" w:leader="none"/>
        </w:tabs>
        <w:spacing w:line="236" w:lineRule="exact" w:before="0"/>
        <w:ind w:left="120" w:right="0" w:firstLine="0"/>
        <w:jc w:val="left"/>
        <w:rPr>
          <w:sz w:val="22"/>
        </w:rPr>
      </w:pPr>
      <w:r>
        <w:rPr/>
        <w:pict>
          <v:shape style="position:absolute;margin-left:304.230804pt;margin-top:11.507296pt;width:265.150pt;height:60pt;mso-position-horizontal-relative:page;mso-position-vertical-relative:paragraph;z-index:25172275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159" w:hRule="atLeast"/>
                    </w:trPr>
                    <w:tc>
                      <w:tcPr>
                        <w:tcW w:w="5272" w:type="dxa"/>
                      </w:tcPr>
                      <w:p>
                        <w:pPr>
                          <w:pStyle w:val="TableParagraph"/>
                          <w:tabs>
                            <w:tab w:pos="1766" w:val="left" w:leader="none"/>
                          </w:tabs>
                          <w:spacing w:line="246" w:lineRule="exact" w:before="39"/>
                          <w:ind w:left="65"/>
                          <w:rPr>
                            <w:sz w:val="22"/>
                          </w:rPr>
                        </w:pPr>
                        <w:r>
                          <w:rPr>
                            <w:b/>
                            <w:sz w:val="22"/>
                          </w:rPr>
                          <w:t>Black</w:t>
                        </w:r>
                        <w:r>
                          <w:rPr>
                            <w:b/>
                            <w:spacing w:val="-1"/>
                            <w:sz w:val="22"/>
                          </w:rPr>
                          <w:t> </w:t>
                        </w:r>
                        <w:r>
                          <w:rPr>
                            <w:b/>
                            <w:sz w:val="22"/>
                          </w:rPr>
                          <w:t>bins:</w:t>
                          <w:tab/>
                        </w:r>
                        <w:r>
                          <w:rPr>
                            <w:sz w:val="22"/>
                          </w:rPr>
                          <w:t>Monday 1</w:t>
                        </w:r>
                        <w:r>
                          <w:rPr>
                            <w:position w:val="7"/>
                            <w:sz w:val="14"/>
                          </w:rPr>
                          <w:t>st</w:t>
                        </w:r>
                        <w:r>
                          <w:rPr>
                            <w:sz w:val="22"/>
                          </w:rPr>
                          <w:t>, 15</w:t>
                        </w:r>
                        <w:r>
                          <w:rPr>
                            <w:position w:val="7"/>
                            <w:sz w:val="14"/>
                          </w:rPr>
                          <w:t>th </w:t>
                        </w:r>
                        <w:r>
                          <w:rPr>
                            <w:sz w:val="22"/>
                          </w:rPr>
                          <w:t>&amp; 29</w:t>
                        </w:r>
                        <w:r>
                          <w:rPr>
                            <w:position w:val="7"/>
                            <w:sz w:val="14"/>
                          </w:rPr>
                          <w:t>th</w:t>
                        </w:r>
                        <w:r>
                          <w:rPr>
                            <w:spacing w:val="9"/>
                            <w:position w:val="7"/>
                            <w:sz w:val="14"/>
                          </w:rPr>
                          <w:t> </w:t>
                        </w:r>
                        <w:r>
                          <w:rPr>
                            <w:spacing w:val="-4"/>
                            <w:sz w:val="22"/>
                          </w:rPr>
                          <w:t>July,</w:t>
                        </w:r>
                      </w:p>
                      <w:p>
                        <w:pPr>
                          <w:pStyle w:val="TableParagraph"/>
                          <w:spacing w:line="246" w:lineRule="exact"/>
                          <w:ind w:left="1766"/>
                          <w:rPr>
                            <w:sz w:val="22"/>
                          </w:rPr>
                        </w:pPr>
                        <w:r>
                          <w:rPr>
                            <w:sz w:val="22"/>
                          </w:rPr>
                          <w:t>Monday 12</w:t>
                        </w:r>
                        <w:r>
                          <w:rPr>
                            <w:position w:val="7"/>
                            <w:sz w:val="14"/>
                          </w:rPr>
                          <w:t>th </w:t>
                        </w:r>
                        <w:r>
                          <w:rPr>
                            <w:sz w:val="22"/>
                          </w:rPr>
                          <w:t>&amp; </w:t>
                        </w:r>
                        <w:r>
                          <w:rPr>
                            <w:b/>
                            <w:sz w:val="22"/>
                          </w:rPr>
                          <w:t>Tuesday 27</w:t>
                        </w:r>
                        <w:r>
                          <w:rPr>
                            <w:b/>
                            <w:position w:val="7"/>
                            <w:sz w:val="14"/>
                          </w:rPr>
                          <w:t>th </w:t>
                        </w:r>
                        <w:r>
                          <w:rPr>
                            <w:sz w:val="22"/>
                          </w:rPr>
                          <w:t>August</w:t>
                        </w:r>
                      </w:p>
                      <w:p>
                        <w:pPr>
                          <w:pStyle w:val="TableParagraph"/>
                          <w:spacing w:line="216" w:lineRule="exact" w:before="107"/>
                          <w:ind w:left="65"/>
                          <w:rPr>
                            <w:sz w:val="22"/>
                          </w:rPr>
                        </w:pPr>
                        <w:r>
                          <w:rPr>
                            <w:b/>
                            <w:sz w:val="22"/>
                          </w:rPr>
                          <w:t>Blue &amp; green bins: </w:t>
                        </w:r>
                        <w:r>
                          <w:rPr>
                            <w:sz w:val="22"/>
                          </w:rPr>
                          <w:t>Monday 8</w:t>
                        </w:r>
                        <w:r>
                          <w:rPr>
                            <w:position w:val="7"/>
                            <w:sz w:val="14"/>
                          </w:rPr>
                          <w:t>th </w:t>
                        </w:r>
                        <w:r>
                          <w:rPr>
                            <w:sz w:val="22"/>
                          </w:rPr>
                          <w:t>&amp; 22</w:t>
                        </w:r>
                        <w:r>
                          <w:rPr>
                            <w:position w:val="7"/>
                            <w:sz w:val="14"/>
                          </w:rPr>
                          <w:t>nd </w:t>
                        </w:r>
                        <w:r>
                          <w:rPr>
                            <w:sz w:val="22"/>
                          </w:rPr>
                          <w:t>July,</w:t>
                        </w:r>
                      </w:p>
                      <w:p>
                        <w:pPr>
                          <w:pStyle w:val="TableParagraph"/>
                          <w:spacing w:line="216" w:lineRule="exact"/>
                          <w:ind w:left="1931"/>
                          <w:rPr>
                            <w:sz w:val="22"/>
                          </w:rPr>
                        </w:pPr>
                        <w:r>
                          <w:rPr>
                            <w:sz w:val="22"/>
                          </w:rPr>
                          <w:t>Monday 5</w:t>
                        </w:r>
                        <w:r>
                          <w:rPr>
                            <w:position w:val="7"/>
                            <w:sz w:val="14"/>
                          </w:rPr>
                          <w:t>th </w:t>
                        </w:r>
                        <w:r>
                          <w:rPr>
                            <w:sz w:val="22"/>
                          </w:rPr>
                          <w:t>&amp; 19</w:t>
                        </w:r>
                        <w:r>
                          <w:rPr>
                            <w:position w:val="7"/>
                            <w:sz w:val="14"/>
                          </w:rPr>
                          <w:t>th </w:t>
                        </w:r>
                        <w:r>
                          <w:rPr>
                            <w:sz w:val="22"/>
                          </w:rPr>
                          <w:t>August</w:t>
                        </w:r>
                      </w:p>
                    </w:tc>
                  </w:tr>
                </w:tbl>
                <w:p>
                  <w:pPr>
                    <w:pStyle w:val="BodyText"/>
                    <w:ind w:left="0"/>
                  </w:pPr>
                </w:p>
              </w:txbxContent>
            </v:textbox>
            <w10:wrap type="none"/>
          </v:shape>
        </w:pict>
      </w:r>
      <w:r>
        <w:rPr>
          <w:sz w:val="22"/>
        </w:rPr>
        <w:t>Fri</w:t>
      </w:r>
      <w:r>
        <w:rPr>
          <w:spacing w:val="-1"/>
          <w:sz w:val="22"/>
        </w:rPr>
        <w:t> </w:t>
      </w:r>
      <w:r>
        <w:rPr>
          <w:sz w:val="22"/>
        </w:rPr>
        <w:t>19</w:t>
        <w:tab/>
        <w:t>Balsham</w:t>
      </w:r>
      <w:r>
        <w:rPr>
          <w:spacing w:val="-5"/>
          <w:sz w:val="22"/>
        </w:rPr>
        <w:t> </w:t>
      </w:r>
      <w:r>
        <w:rPr>
          <w:sz w:val="22"/>
        </w:rPr>
        <w:t>WI</w:t>
      </w:r>
    </w:p>
    <w:p>
      <w:pPr>
        <w:tabs>
          <w:tab w:pos="970" w:val="left" w:leader="none"/>
        </w:tabs>
        <w:spacing w:line="228" w:lineRule="auto" w:before="2"/>
        <w:ind w:left="120" w:right="7342" w:firstLine="0"/>
        <w:jc w:val="left"/>
        <w:rPr>
          <w:sz w:val="22"/>
        </w:rPr>
      </w:pPr>
      <w:r>
        <w:rPr/>
        <w:pict>
          <v:group style="position:absolute;margin-left:58.26664pt;margin-top:45.515556pt;width:204.6pt;height:200.85pt;mso-position-horizontal-relative:page;mso-position-vertical-relative:paragraph;z-index:251718656" coordorigin="1165,910" coordsize="4092,4017">
            <v:shape style="position:absolute;left:1180;top:912;width:4078;height:4015" type="#_x0000_t75" stroked="false">
              <v:imagedata r:id="rId119" o:title=""/>
            </v:shape>
            <v:rect style="position:absolute;left:1185;top:930;width:4044;height:3977" filled="false" stroked="true" strokeweight="2pt" strokecolor="#000000">
              <v:stroke dashstyle="solid"/>
            </v:rect>
            <w10:wrap type="none"/>
          </v:group>
        </w:pict>
      </w:r>
      <w:r>
        <w:rPr/>
        <w:pict>
          <v:shape style="position:absolute;margin-left:304.230804pt;margin-top:64.592453pt;width:265.150pt;height:62.15pt;mso-position-horizontal-relative:page;mso-position-vertical-relative:paragraph;z-index:25172377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2" w:hRule="atLeast"/>
                    </w:trPr>
                    <w:tc>
                      <w:tcPr>
                        <w:tcW w:w="5272" w:type="dxa"/>
                      </w:tcPr>
                      <w:p>
                        <w:pPr>
                          <w:pStyle w:val="TableParagraph"/>
                          <w:tabs>
                            <w:tab w:pos="3686" w:val="left" w:leader="none"/>
                            <w:tab w:pos="3796" w:val="left" w:leader="none"/>
                          </w:tabs>
                          <w:spacing w:line="252" w:lineRule="auto" w:before="40"/>
                          <w:ind w:left="915" w:right="53" w:hanging="851"/>
                          <w:rPr>
                            <w:sz w:val="22"/>
                          </w:rPr>
                        </w:pPr>
                        <w:r>
                          <w:rPr>
                            <w:b/>
                            <w:sz w:val="22"/>
                          </w:rPr>
                          <w:t>Mobile library: </w:t>
                        </w:r>
                        <w:r>
                          <w:rPr>
                            <w:sz w:val="22"/>
                          </w:rPr>
                          <w:t>Tuesday 4</w:t>
                        </w:r>
                        <w:r>
                          <w:rPr>
                            <w:position w:val="7"/>
                            <w:sz w:val="14"/>
                          </w:rPr>
                          <w:t>th </w:t>
                        </w:r>
                        <w:r>
                          <w:rPr>
                            <w:sz w:val="22"/>
                          </w:rPr>
                          <w:t>June, Tuesday 6</w:t>
                        </w:r>
                        <w:r>
                          <w:rPr>
                            <w:position w:val="7"/>
                            <w:sz w:val="14"/>
                          </w:rPr>
                          <w:t>th </w:t>
                        </w:r>
                        <w:r>
                          <w:rPr>
                            <w:sz w:val="22"/>
                          </w:rPr>
                          <w:t>August 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p>
                  <w:pPr>
                    <w:pStyle w:val="BodyText"/>
                    <w:ind w:left="0"/>
                  </w:pPr>
                </w:p>
              </w:txbxContent>
            </v:textbox>
            <w10:wrap type="none"/>
          </v:shape>
        </w:pict>
      </w:r>
      <w:r>
        <w:rPr>
          <w:sz w:val="22"/>
        </w:rPr>
        <w:t>Sat</w:t>
      </w:r>
      <w:r>
        <w:rPr>
          <w:spacing w:val="-1"/>
          <w:sz w:val="22"/>
        </w:rPr>
        <w:t> </w:t>
      </w:r>
      <w:r>
        <w:rPr>
          <w:sz w:val="22"/>
        </w:rPr>
        <w:t>20</w:t>
        <w:tab/>
        <w:t>Circular </w:t>
      </w:r>
      <w:r>
        <w:rPr>
          <w:spacing w:val="-4"/>
          <w:sz w:val="22"/>
        </w:rPr>
        <w:t>Walk, </w:t>
      </w:r>
      <w:r>
        <w:rPr>
          <w:sz w:val="22"/>
        </w:rPr>
        <w:t>from </w:t>
      </w:r>
      <w:r>
        <w:rPr>
          <w:spacing w:val="-5"/>
          <w:sz w:val="22"/>
        </w:rPr>
        <w:t>West</w:t>
      </w:r>
      <w:r>
        <w:rPr>
          <w:spacing w:val="-21"/>
          <w:sz w:val="22"/>
        </w:rPr>
        <w:t> </w:t>
      </w:r>
      <w:r>
        <w:rPr>
          <w:sz w:val="22"/>
        </w:rPr>
        <w:t>Wickham Sun 21</w:t>
        <w:tab/>
        <w:t>Skylark, concert at Burrough</w:t>
      </w:r>
      <w:r>
        <w:rPr>
          <w:spacing w:val="-9"/>
          <w:sz w:val="22"/>
        </w:rPr>
        <w:t> </w:t>
      </w:r>
      <w:r>
        <w:rPr>
          <w:sz w:val="22"/>
        </w:rPr>
        <w:t>Green</w:t>
      </w:r>
    </w:p>
    <w:sectPr>
      <w:pgSz w:w="11910" w:h="16840"/>
      <w:pgMar w:header="715" w:footer="354" w:top="1100" w:bottom="540" w:left="4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ulim">
    <w:altName w:val="Gulim"/>
    <w:charset w:val="0"/>
    <w:family w:val="swiss"/>
    <w:pitch w:val="variable"/>
  </w:font>
  <w:font w:name="Calibri">
    <w:altName w:val="Calibri"/>
    <w:charset w:val="0"/>
    <w:family w:val="swiss"/>
    <w:pitch w:val="variable"/>
  </w:font>
  <w:font w:name="Arial">
    <w:altName w:val="Arial"/>
    <w:charset w:val="0"/>
    <w:family w:val="swiss"/>
    <w:pitch w:val="variable"/>
  </w:font>
  <w:font w:name="Trebuchet MS">
    <w:altName w:val="Trebuchet MS"/>
    <w:charset w:val="0"/>
    <w:family w:val="swiss"/>
    <w:pitch w:val="variable"/>
  </w:font>
  <w:font w:name="Lucida Sans Unicode">
    <w:altName w:val="Lucida Sans Unicode"/>
    <w:charset w:val="0"/>
    <w:family w:val="swiss"/>
    <w:pitch w:val="variable"/>
  </w:font>
  <w:font w:name="Comic Sans MS">
    <w:altName w:val="Comic Sans MS"/>
    <w:charset w:val="0"/>
    <w:family w:val="script"/>
    <w:pitch w:val="variable"/>
  </w:font>
  <w:font w:name="Wingdings">
    <w:altName w:val="Wingdings"/>
    <w:charset w:val="2"/>
    <w:family w:val="auto"/>
    <w:pitch w:val="variable"/>
  </w:font>
  <w:font w:name="Palatino Linotype">
    <w:altName w:val="Palatino Linotype"/>
    <w:charset w:val="0"/>
    <w:family w:val="roman"/>
    <w:pitch w:val="variable"/>
  </w:font>
  <w:font w:name="Impact">
    <w:altName w:val="Impact"/>
    <w:charset w:val="0"/>
    <w:family w:val="swiss"/>
    <w:pitch w:val="variable"/>
  </w:font>
  <w:font w:name="Meiryo UI">
    <w:altName w:val="Meiryo UI"/>
    <w:charset w:val="0"/>
    <w:family w:val="swiss"/>
    <w:pitch w:val="variable"/>
  </w:font>
  <w:font w:name="Book Antiqua">
    <w:altName w:val="Book Antiqua"/>
    <w:charset w:val="0"/>
    <w:family w:val="roman"/>
    <w:pitch w:val="variable"/>
  </w:font>
  <w:font w:name="Bookman Old Style">
    <w:altName w:val="Bookman Old Style"/>
    <w:charset w:val="0"/>
    <w:family w:val="roman"/>
    <w:pitch w:val="variable"/>
  </w:font>
  <w:font w:name="Verdana">
    <w:altName w:val="Verdana"/>
    <w:charset w:val="0"/>
    <w:family w:val="swiss"/>
    <w:pitch w:val="variable"/>
  </w:font>
  <w:font w:name="Castellar">
    <w:altName w:val="Castellar"/>
    <w:charset w:val="0"/>
    <w:family w:val="roman"/>
    <w:pitch w:val="variable"/>
  </w:font>
  <w:font w:name="Georgia">
    <w:altName w:val="Georgia"/>
    <w:charset w:val="0"/>
    <w:family w:val="roman"/>
    <w:pitch w:val="variable"/>
  </w:font>
  <w:font w:name="Gill Sans MT">
    <w:altName w:val="Gill Sans MT"/>
    <w:charset w:val="0"/>
    <w:family w:val="swiss"/>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139968"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4.736603pt;margin-top:629.306641pt;width:263.25pt;height:171.1pt;mso-position-horizontal-relative:page;mso-position-vertical-relative:page;z-index:-253137920" coordorigin="6095,12586" coordsize="5265,3422">
          <v:shape style="position:absolute;left:6100;top:12605;width:5259;height:3392" type="#_x0000_t75" stroked="false">
            <v:imagedata r:id="rId1" o:title=""/>
          </v:shape>
          <v:rect style="position:absolute;left:6104;top:12596;width:5245;height:3402" filled="false" stroked="true" strokeweight="1pt" strokecolor="#000000">
            <v:stroke dashstyle="solid"/>
          </v:rect>
          <w10:wrap type="none"/>
        </v:group>
      </w:pict>
    </w:r>
    <w:r>
      <w:rPr/>
      <w:pict>
        <v:shape style="position:absolute;margin-left:292pt;margin-top:813.196655pt;width:12pt;height:15.3pt;mso-position-horizontal-relative:page;mso-position-vertical-relative:page;z-index:-253136896"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4.512299pt;margin-top:630.3703pt;width:262.95pt;height:171pt;mso-position-horizontal-relative:page;mso-position-vertical-relative:page;z-index:-253134848" coordorigin="6090,12607" coordsize="5259,3420">
          <v:shape style="position:absolute;left:6100;top:12607;width:5239;height:3400" type="#_x0000_t75" stroked="false">
            <v:imagedata r:id="rId1" o:title=""/>
          </v:shape>
          <v:rect style="position:absolute;left:6100;top:12617;width:5239;height:3400" filled="false" stroked="true" strokeweight="1pt" strokecolor="#000000">
            <v:stroke dashstyle="solid"/>
          </v:rect>
          <w10:wrap type="none"/>
        </v:group>
      </w:pict>
    </w:r>
    <w:r>
      <w:rPr/>
      <w:pict>
        <v:group style="position:absolute;margin-left:29.00054pt;margin-top:630.408691pt;width:262pt;height:170pt;mso-position-horizontal-relative:page;mso-position-vertical-relative:page;z-index:-253133824" coordorigin="580,12608" coordsize="5240,3400">
          <v:rect style="position:absolute;left:600;top:12628;width:5200;height:3361" filled="false" stroked="true" strokeweight="1.999523pt" strokecolor="#000000">
            <v:stroke dashstyle="solid"/>
          </v:rect>
          <v:rect style="position:absolute;left:698;top:13655;width:5004;height:860" filled="false" stroked="true" strokeweight=".499779pt" strokecolor="#000000">
            <v:stroke dashstyle="solid"/>
          </v:rect>
          <v:rect style="position:absolute;left:693;top:15129;width:5014;height:765" filled="true" fillcolor="#000000" stroked="false">
            <v:fill type="solid"/>
          </v:rect>
          <w10:wrap type="none"/>
        </v:group>
      </w:pict>
    </w:r>
    <w:r>
      <w:rPr/>
      <w:pict>
        <v:shape style="position:absolute;margin-left:294pt;margin-top:813.196655pt;width:8pt;height:15.3pt;mso-position-horizontal-relative:page;mso-position-vertical-relative:page;z-index:-253132800" type="#_x0000_t202" filled="false" stroked="false">
          <v:textbox inset="0,0,0,0">
            <w:txbxContent>
              <w:p>
                <w:pPr>
                  <w:pStyle w:val="BodyText"/>
                  <w:spacing w:before="10"/>
                  <w:ind w:left="20"/>
                </w:pPr>
                <w:r>
                  <w:rPr/>
                  <w:t>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130752"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5.500031pt;margin-top:629.159912pt;width:263pt;height:171pt;mso-position-horizontal-relative:page;mso-position-vertical-relative:page;z-index:-253128704" coordorigin="6110,12583" coordsize="5260,3420">
          <v:shape style="position:absolute;left:6311;top:12593;width:4786;height:3359" type="#_x0000_t75" stroked="false">
            <v:imagedata r:id="rId1" o:title=""/>
          </v:shape>
          <v:rect style="position:absolute;left:6120;top:12593;width:5240;height:3400" filled="false" stroked="true" strokeweight="1pt" strokecolor="#000000">
            <v:stroke dashstyle="solid"/>
          </v:rect>
          <w10:wrap type="none"/>
        </v:group>
      </w:pict>
    </w:r>
    <w:r>
      <w:rPr/>
      <w:pict>
        <v:shape style="position:absolute;margin-left:292pt;margin-top:813.196655pt;width:12pt;height:15.3pt;mso-position-horizontal-relative:page;mso-position-vertical-relative:page;z-index:-253127680"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12563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12358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92.421906pt;margin-top:34.734875pt;width:75.55pt;height:21.95pt;mso-position-horizontal-relative:page;mso-position-vertical-relative:page;z-index:-253140992"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38944"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35872"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31776"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29728"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26656"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2.421906pt;margin-top:34.734875pt;width:75.55pt;height:21.95pt;mso-position-horizontal-relative:page;mso-position-vertical-relative:page;z-index:-253124608" type="#_x0000_t202" filled="false" stroked="false">
          <v:textbox inset="0,0,0,0">
            <w:txbxContent>
              <w:p>
                <w:pPr>
                  <w:spacing w:before="4"/>
                  <w:ind w:left="20" w:right="0" w:firstLine="0"/>
                  <w:jc w:val="left"/>
                  <w:rPr>
                    <w:b/>
                    <w:sz w:val="36"/>
                  </w:rPr>
                </w:pPr>
                <w:r>
                  <w:rPr>
                    <w:b/>
                    <w:sz w:val="36"/>
                  </w:rPr>
                  <w:t>July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73" w:hanging="287"/>
      </w:pPr>
      <w:rPr>
        <w:rFonts w:hint="default" w:ascii="Arial" w:hAnsi="Arial" w:eastAsia="Arial" w:cs="Arial"/>
        <w:w w:val="100"/>
        <w:position w:val="-7"/>
        <w:sz w:val="40"/>
        <w:szCs w:val="40"/>
      </w:rPr>
    </w:lvl>
    <w:lvl w:ilvl="1">
      <w:start w:val="0"/>
      <w:numFmt w:val="bullet"/>
      <w:lvlText w:val="•"/>
      <w:lvlJc w:val="left"/>
      <w:pPr>
        <w:ind w:left="1312" w:hanging="287"/>
      </w:pPr>
      <w:rPr>
        <w:rFonts w:hint="default"/>
      </w:rPr>
    </w:lvl>
    <w:lvl w:ilvl="2">
      <w:start w:val="0"/>
      <w:numFmt w:val="bullet"/>
      <w:lvlText w:val="•"/>
      <w:lvlJc w:val="left"/>
      <w:pPr>
        <w:ind w:left="1744" w:hanging="287"/>
      </w:pPr>
      <w:rPr>
        <w:rFonts w:hint="default"/>
      </w:rPr>
    </w:lvl>
    <w:lvl w:ilvl="3">
      <w:start w:val="0"/>
      <w:numFmt w:val="bullet"/>
      <w:lvlText w:val="•"/>
      <w:lvlJc w:val="left"/>
      <w:pPr>
        <w:ind w:left="2177" w:hanging="287"/>
      </w:pPr>
      <w:rPr>
        <w:rFonts w:hint="default"/>
      </w:rPr>
    </w:lvl>
    <w:lvl w:ilvl="4">
      <w:start w:val="0"/>
      <w:numFmt w:val="bullet"/>
      <w:lvlText w:val="•"/>
      <w:lvlJc w:val="left"/>
      <w:pPr>
        <w:ind w:left="2609" w:hanging="287"/>
      </w:pPr>
      <w:rPr>
        <w:rFonts w:hint="default"/>
      </w:rPr>
    </w:lvl>
    <w:lvl w:ilvl="5">
      <w:start w:val="0"/>
      <w:numFmt w:val="bullet"/>
      <w:lvlText w:val="•"/>
      <w:lvlJc w:val="left"/>
      <w:pPr>
        <w:ind w:left="3042" w:hanging="287"/>
      </w:pPr>
      <w:rPr>
        <w:rFonts w:hint="default"/>
      </w:rPr>
    </w:lvl>
    <w:lvl w:ilvl="6">
      <w:start w:val="0"/>
      <w:numFmt w:val="bullet"/>
      <w:lvlText w:val="•"/>
      <w:lvlJc w:val="left"/>
      <w:pPr>
        <w:ind w:left="3474" w:hanging="287"/>
      </w:pPr>
      <w:rPr>
        <w:rFonts w:hint="default"/>
      </w:rPr>
    </w:lvl>
    <w:lvl w:ilvl="7">
      <w:start w:val="0"/>
      <w:numFmt w:val="bullet"/>
      <w:lvlText w:val="•"/>
      <w:lvlJc w:val="left"/>
      <w:pPr>
        <w:ind w:left="3906" w:hanging="287"/>
      </w:pPr>
      <w:rPr>
        <w:rFonts w:hint="default"/>
      </w:rPr>
    </w:lvl>
    <w:lvl w:ilvl="8">
      <w:start w:val="0"/>
      <w:numFmt w:val="bullet"/>
      <w:lvlText w:val="•"/>
      <w:lvlJc w:val="left"/>
      <w:pPr>
        <w:ind w:left="4339" w:hanging="287"/>
      </w:pPr>
      <w:rPr>
        <w:rFonts w:hint="default"/>
      </w:rPr>
    </w:lvl>
  </w:abstractNum>
  <w:abstractNum w:abstractNumId="4">
    <w:multiLevelType w:val="hybridMultilevel"/>
    <w:lvl w:ilvl="0">
      <w:start w:val="0"/>
      <w:numFmt w:val="bullet"/>
      <w:lvlText w:val="•"/>
      <w:lvlJc w:val="left"/>
      <w:pPr>
        <w:ind w:left="879" w:hanging="293"/>
      </w:pPr>
      <w:rPr>
        <w:rFonts w:hint="default" w:ascii="Arial" w:hAnsi="Arial" w:eastAsia="Arial" w:cs="Arial"/>
        <w:w w:val="100"/>
        <w:position w:val="-24"/>
        <w:sz w:val="40"/>
        <w:szCs w:val="40"/>
      </w:rPr>
    </w:lvl>
    <w:lvl w:ilvl="1">
      <w:start w:val="0"/>
      <w:numFmt w:val="bullet"/>
      <w:lvlText w:val="•"/>
      <w:lvlJc w:val="left"/>
      <w:pPr>
        <w:ind w:left="1313" w:hanging="293"/>
      </w:pPr>
      <w:rPr>
        <w:rFonts w:hint="default"/>
      </w:rPr>
    </w:lvl>
    <w:lvl w:ilvl="2">
      <w:start w:val="0"/>
      <w:numFmt w:val="bullet"/>
      <w:lvlText w:val="•"/>
      <w:lvlJc w:val="left"/>
      <w:pPr>
        <w:ind w:left="1747" w:hanging="293"/>
      </w:pPr>
      <w:rPr>
        <w:rFonts w:hint="default"/>
      </w:rPr>
    </w:lvl>
    <w:lvl w:ilvl="3">
      <w:start w:val="0"/>
      <w:numFmt w:val="bullet"/>
      <w:lvlText w:val="•"/>
      <w:lvlJc w:val="left"/>
      <w:pPr>
        <w:ind w:left="2181" w:hanging="293"/>
      </w:pPr>
      <w:rPr>
        <w:rFonts w:hint="default"/>
      </w:rPr>
    </w:lvl>
    <w:lvl w:ilvl="4">
      <w:start w:val="0"/>
      <w:numFmt w:val="bullet"/>
      <w:lvlText w:val="•"/>
      <w:lvlJc w:val="left"/>
      <w:pPr>
        <w:ind w:left="2615" w:hanging="293"/>
      </w:pPr>
      <w:rPr>
        <w:rFonts w:hint="default"/>
      </w:rPr>
    </w:lvl>
    <w:lvl w:ilvl="5">
      <w:start w:val="0"/>
      <w:numFmt w:val="bullet"/>
      <w:lvlText w:val="•"/>
      <w:lvlJc w:val="left"/>
      <w:pPr>
        <w:ind w:left="3049" w:hanging="293"/>
      </w:pPr>
      <w:rPr>
        <w:rFonts w:hint="default"/>
      </w:rPr>
    </w:lvl>
    <w:lvl w:ilvl="6">
      <w:start w:val="0"/>
      <w:numFmt w:val="bullet"/>
      <w:lvlText w:val="•"/>
      <w:lvlJc w:val="left"/>
      <w:pPr>
        <w:ind w:left="3482" w:hanging="293"/>
      </w:pPr>
      <w:rPr>
        <w:rFonts w:hint="default"/>
      </w:rPr>
    </w:lvl>
    <w:lvl w:ilvl="7">
      <w:start w:val="0"/>
      <w:numFmt w:val="bullet"/>
      <w:lvlText w:val="•"/>
      <w:lvlJc w:val="left"/>
      <w:pPr>
        <w:ind w:left="3916" w:hanging="293"/>
      </w:pPr>
      <w:rPr>
        <w:rFonts w:hint="default"/>
      </w:rPr>
    </w:lvl>
    <w:lvl w:ilvl="8">
      <w:start w:val="0"/>
      <w:numFmt w:val="bullet"/>
      <w:lvlText w:val="•"/>
      <w:lvlJc w:val="left"/>
      <w:pPr>
        <w:ind w:left="4350" w:hanging="293"/>
      </w:pPr>
      <w:rPr>
        <w:rFonts w:hint="default"/>
      </w:rPr>
    </w:lvl>
  </w:abstractNum>
  <w:abstractNum w:abstractNumId="3">
    <w:multiLevelType w:val="hybridMultilevel"/>
    <w:lvl w:ilvl="0">
      <w:start w:val="0"/>
      <w:numFmt w:val="bullet"/>
      <w:lvlText w:val="✓"/>
      <w:lvlJc w:val="left"/>
      <w:pPr>
        <w:ind w:left="443" w:hanging="233"/>
      </w:pPr>
      <w:rPr>
        <w:rFonts w:hint="default" w:ascii="Meiryo UI" w:hAnsi="Meiryo UI" w:eastAsia="Meiryo UI" w:cs="Meiryo UI"/>
        <w:w w:val="76"/>
        <w:sz w:val="20"/>
        <w:szCs w:val="20"/>
      </w:rPr>
    </w:lvl>
    <w:lvl w:ilvl="1">
      <w:start w:val="0"/>
      <w:numFmt w:val="bullet"/>
      <w:lvlText w:val="•"/>
      <w:lvlJc w:val="left"/>
      <w:pPr>
        <w:ind w:left="917" w:hanging="233"/>
      </w:pPr>
      <w:rPr>
        <w:rFonts w:hint="default"/>
      </w:rPr>
    </w:lvl>
    <w:lvl w:ilvl="2">
      <w:start w:val="0"/>
      <w:numFmt w:val="bullet"/>
      <w:lvlText w:val="•"/>
      <w:lvlJc w:val="left"/>
      <w:pPr>
        <w:ind w:left="1395" w:hanging="233"/>
      </w:pPr>
      <w:rPr>
        <w:rFonts w:hint="default"/>
      </w:rPr>
    </w:lvl>
    <w:lvl w:ilvl="3">
      <w:start w:val="0"/>
      <w:numFmt w:val="bullet"/>
      <w:lvlText w:val="•"/>
      <w:lvlJc w:val="left"/>
      <w:pPr>
        <w:ind w:left="1873" w:hanging="233"/>
      </w:pPr>
      <w:rPr>
        <w:rFonts w:hint="default"/>
      </w:rPr>
    </w:lvl>
    <w:lvl w:ilvl="4">
      <w:start w:val="0"/>
      <w:numFmt w:val="bullet"/>
      <w:lvlText w:val="•"/>
      <w:lvlJc w:val="left"/>
      <w:pPr>
        <w:ind w:left="2351" w:hanging="233"/>
      </w:pPr>
      <w:rPr>
        <w:rFonts w:hint="default"/>
      </w:rPr>
    </w:lvl>
    <w:lvl w:ilvl="5">
      <w:start w:val="0"/>
      <w:numFmt w:val="bullet"/>
      <w:lvlText w:val="•"/>
      <w:lvlJc w:val="left"/>
      <w:pPr>
        <w:ind w:left="2829" w:hanging="233"/>
      </w:pPr>
      <w:rPr>
        <w:rFonts w:hint="default"/>
      </w:rPr>
    </w:lvl>
    <w:lvl w:ilvl="6">
      <w:start w:val="0"/>
      <w:numFmt w:val="bullet"/>
      <w:lvlText w:val="•"/>
      <w:lvlJc w:val="left"/>
      <w:pPr>
        <w:ind w:left="3306" w:hanging="233"/>
      </w:pPr>
      <w:rPr>
        <w:rFonts w:hint="default"/>
      </w:rPr>
    </w:lvl>
    <w:lvl w:ilvl="7">
      <w:start w:val="0"/>
      <w:numFmt w:val="bullet"/>
      <w:lvlText w:val="•"/>
      <w:lvlJc w:val="left"/>
      <w:pPr>
        <w:ind w:left="3784" w:hanging="233"/>
      </w:pPr>
      <w:rPr>
        <w:rFonts w:hint="default"/>
      </w:rPr>
    </w:lvl>
    <w:lvl w:ilvl="8">
      <w:start w:val="0"/>
      <w:numFmt w:val="bullet"/>
      <w:lvlText w:val="•"/>
      <w:lvlJc w:val="left"/>
      <w:pPr>
        <w:ind w:left="4262" w:hanging="233"/>
      </w:pPr>
      <w:rPr>
        <w:rFonts w:hint="default"/>
      </w:rPr>
    </w:lvl>
  </w:abstractNum>
  <w:abstractNum w:abstractNumId="2">
    <w:multiLevelType w:val="hybridMultilevel"/>
    <w:lvl w:ilvl="0">
      <w:start w:val="0"/>
      <w:numFmt w:val="bullet"/>
      <w:lvlText w:val="•"/>
      <w:lvlJc w:val="left"/>
      <w:pPr>
        <w:ind w:left="219" w:hanging="115"/>
      </w:pPr>
      <w:rPr>
        <w:rFonts w:hint="default" w:ascii="Times New Roman" w:hAnsi="Times New Roman" w:eastAsia="Times New Roman" w:cs="Times New Roman"/>
        <w:w w:val="100"/>
        <w:position w:val="1"/>
        <w:sz w:val="18"/>
        <w:szCs w:val="18"/>
      </w:rPr>
    </w:lvl>
    <w:lvl w:ilvl="1">
      <w:start w:val="0"/>
      <w:numFmt w:val="bullet"/>
      <w:lvlText w:val="•"/>
      <w:lvlJc w:val="left"/>
      <w:pPr>
        <w:ind w:left="720" w:hanging="115"/>
      </w:pPr>
      <w:rPr>
        <w:rFonts w:hint="default"/>
      </w:rPr>
    </w:lvl>
    <w:lvl w:ilvl="2">
      <w:start w:val="0"/>
      <w:numFmt w:val="bullet"/>
      <w:lvlText w:val="•"/>
      <w:lvlJc w:val="left"/>
      <w:pPr>
        <w:ind w:left="1220" w:hanging="115"/>
      </w:pPr>
      <w:rPr>
        <w:rFonts w:hint="default"/>
      </w:rPr>
    </w:lvl>
    <w:lvl w:ilvl="3">
      <w:start w:val="0"/>
      <w:numFmt w:val="bullet"/>
      <w:lvlText w:val="•"/>
      <w:lvlJc w:val="left"/>
      <w:pPr>
        <w:ind w:left="1720" w:hanging="115"/>
      </w:pPr>
      <w:rPr>
        <w:rFonts w:hint="default"/>
      </w:rPr>
    </w:lvl>
    <w:lvl w:ilvl="4">
      <w:start w:val="0"/>
      <w:numFmt w:val="bullet"/>
      <w:lvlText w:val="•"/>
      <w:lvlJc w:val="left"/>
      <w:pPr>
        <w:ind w:left="2220" w:hanging="115"/>
      </w:pPr>
      <w:rPr>
        <w:rFonts w:hint="default"/>
      </w:rPr>
    </w:lvl>
    <w:lvl w:ilvl="5">
      <w:start w:val="0"/>
      <w:numFmt w:val="bullet"/>
      <w:lvlText w:val="•"/>
      <w:lvlJc w:val="left"/>
      <w:pPr>
        <w:ind w:left="2720" w:hanging="115"/>
      </w:pPr>
      <w:rPr>
        <w:rFonts w:hint="default"/>
      </w:rPr>
    </w:lvl>
    <w:lvl w:ilvl="6">
      <w:start w:val="0"/>
      <w:numFmt w:val="bullet"/>
      <w:lvlText w:val="•"/>
      <w:lvlJc w:val="left"/>
      <w:pPr>
        <w:ind w:left="3220" w:hanging="115"/>
      </w:pPr>
      <w:rPr>
        <w:rFonts w:hint="default"/>
      </w:rPr>
    </w:lvl>
    <w:lvl w:ilvl="7">
      <w:start w:val="0"/>
      <w:numFmt w:val="bullet"/>
      <w:lvlText w:val="•"/>
      <w:lvlJc w:val="left"/>
      <w:pPr>
        <w:ind w:left="3720" w:hanging="115"/>
      </w:pPr>
      <w:rPr>
        <w:rFonts w:hint="default"/>
      </w:rPr>
    </w:lvl>
    <w:lvl w:ilvl="8">
      <w:start w:val="0"/>
      <w:numFmt w:val="bullet"/>
      <w:lvlText w:val="•"/>
      <w:lvlJc w:val="left"/>
      <w:pPr>
        <w:ind w:left="4220" w:hanging="115"/>
      </w:pPr>
      <w:rPr>
        <w:rFonts w:hint="default"/>
      </w:rPr>
    </w:lvl>
  </w:abstractNum>
  <w:abstractNum w:abstractNumId="1">
    <w:multiLevelType w:val="hybridMultilevel"/>
    <w:lvl w:ilvl="0">
      <w:start w:val="0"/>
      <w:numFmt w:val="bullet"/>
      <w:lvlText w:val="•"/>
      <w:lvlJc w:val="left"/>
      <w:pPr>
        <w:ind w:left="218" w:hanging="114"/>
      </w:pPr>
      <w:rPr>
        <w:rFonts w:hint="default" w:ascii="Meiryo UI" w:hAnsi="Meiryo UI" w:eastAsia="Meiryo UI" w:cs="Meiryo UI"/>
        <w:w w:val="105"/>
        <w:sz w:val="18"/>
        <w:szCs w:val="18"/>
      </w:rPr>
    </w:lvl>
    <w:lvl w:ilvl="1">
      <w:start w:val="0"/>
      <w:numFmt w:val="bullet"/>
      <w:lvlText w:val="•"/>
      <w:lvlJc w:val="left"/>
      <w:pPr>
        <w:ind w:left="1098" w:hanging="114"/>
      </w:pPr>
      <w:rPr>
        <w:rFonts w:hint="default" w:ascii="Meiryo UI" w:hAnsi="Meiryo UI" w:eastAsia="Meiryo UI" w:cs="Meiryo UI"/>
        <w:w w:val="105"/>
        <w:sz w:val="18"/>
        <w:szCs w:val="18"/>
      </w:rPr>
    </w:lvl>
    <w:lvl w:ilvl="2">
      <w:start w:val="0"/>
      <w:numFmt w:val="bullet"/>
      <w:lvlText w:val="•"/>
      <w:lvlJc w:val="left"/>
      <w:pPr>
        <w:ind w:left="1558" w:hanging="114"/>
      </w:pPr>
      <w:rPr>
        <w:rFonts w:hint="default"/>
      </w:rPr>
    </w:lvl>
    <w:lvl w:ilvl="3">
      <w:start w:val="0"/>
      <w:numFmt w:val="bullet"/>
      <w:lvlText w:val="•"/>
      <w:lvlJc w:val="left"/>
      <w:pPr>
        <w:ind w:left="2016" w:hanging="114"/>
      </w:pPr>
      <w:rPr>
        <w:rFonts w:hint="default"/>
      </w:rPr>
    </w:lvl>
    <w:lvl w:ilvl="4">
      <w:start w:val="0"/>
      <w:numFmt w:val="bullet"/>
      <w:lvlText w:val="•"/>
      <w:lvlJc w:val="left"/>
      <w:pPr>
        <w:ind w:left="2474" w:hanging="114"/>
      </w:pPr>
      <w:rPr>
        <w:rFonts w:hint="default"/>
      </w:rPr>
    </w:lvl>
    <w:lvl w:ilvl="5">
      <w:start w:val="0"/>
      <w:numFmt w:val="bullet"/>
      <w:lvlText w:val="•"/>
      <w:lvlJc w:val="left"/>
      <w:pPr>
        <w:ind w:left="2932" w:hanging="114"/>
      </w:pPr>
      <w:rPr>
        <w:rFonts w:hint="default"/>
      </w:rPr>
    </w:lvl>
    <w:lvl w:ilvl="6">
      <w:start w:val="0"/>
      <w:numFmt w:val="bullet"/>
      <w:lvlText w:val="•"/>
      <w:lvlJc w:val="left"/>
      <w:pPr>
        <w:ind w:left="3391" w:hanging="114"/>
      </w:pPr>
      <w:rPr>
        <w:rFonts w:hint="default"/>
      </w:rPr>
    </w:lvl>
    <w:lvl w:ilvl="7">
      <w:start w:val="0"/>
      <w:numFmt w:val="bullet"/>
      <w:lvlText w:val="•"/>
      <w:lvlJc w:val="left"/>
      <w:pPr>
        <w:ind w:left="3849" w:hanging="114"/>
      </w:pPr>
      <w:rPr>
        <w:rFonts w:hint="default"/>
      </w:rPr>
    </w:lvl>
    <w:lvl w:ilvl="8">
      <w:start w:val="0"/>
      <w:numFmt w:val="bullet"/>
      <w:lvlText w:val="•"/>
      <w:lvlJc w:val="left"/>
      <w:pPr>
        <w:ind w:left="4307" w:hanging="114"/>
      </w:pPr>
      <w:rPr>
        <w:rFonts w:hint="default"/>
      </w:rPr>
    </w:lvl>
  </w:abstractNum>
  <w:abstractNum w:abstractNumId="0">
    <w:multiLevelType w:val="hybridMultilevel"/>
    <w:lvl w:ilvl="0">
      <w:start w:val="0"/>
      <w:numFmt w:val="bullet"/>
      <w:lvlText w:val="●"/>
      <w:lvlJc w:val="left"/>
      <w:pPr>
        <w:ind w:left="1065" w:hanging="230"/>
      </w:pPr>
      <w:rPr>
        <w:rFonts w:hint="default" w:ascii="Arial" w:hAnsi="Arial" w:eastAsia="Arial" w:cs="Arial"/>
        <w:spacing w:val="-4"/>
        <w:w w:val="100"/>
        <w:sz w:val="16"/>
        <w:szCs w:val="16"/>
      </w:rPr>
    </w:lvl>
    <w:lvl w:ilvl="1">
      <w:start w:val="0"/>
      <w:numFmt w:val="bullet"/>
      <w:lvlText w:val="●"/>
      <w:lvlJc w:val="left"/>
      <w:pPr>
        <w:ind w:left="415" w:hanging="230"/>
      </w:pPr>
      <w:rPr>
        <w:rFonts w:hint="default" w:ascii="Arial" w:hAnsi="Arial" w:eastAsia="Arial" w:cs="Arial"/>
        <w:spacing w:val="-1"/>
        <w:w w:val="100"/>
        <w:sz w:val="16"/>
        <w:szCs w:val="16"/>
      </w:rPr>
    </w:lvl>
    <w:lvl w:ilvl="2">
      <w:start w:val="0"/>
      <w:numFmt w:val="bullet"/>
      <w:lvlText w:val="•"/>
      <w:lvlJc w:val="left"/>
      <w:pPr>
        <w:ind w:left="1060" w:hanging="230"/>
      </w:pPr>
      <w:rPr>
        <w:rFonts w:hint="default"/>
      </w:rPr>
    </w:lvl>
    <w:lvl w:ilvl="3">
      <w:start w:val="0"/>
      <w:numFmt w:val="bullet"/>
      <w:lvlText w:val="•"/>
      <w:lvlJc w:val="left"/>
      <w:pPr>
        <w:ind w:left="1580" w:hanging="230"/>
      </w:pPr>
      <w:rPr>
        <w:rFonts w:hint="default"/>
      </w:rPr>
    </w:lvl>
    <w:lvl w:ilvl="4">
      <w:start w:val="0"/>
      <w:numFmt w:val="bullet"/>
      <w:lvlText w:val="•"/>
      <w:lvlJc w:val="left"/>
      <w:pPr>
        <w:ind w:left="2100" w:hanging="230"/>
      </w:pPr>
      <w:rPr>
        <w:rFonts w:hint="default"/>
      </w:rPr>
    </w:lvl>
    <w:lvl w:ilvl="5">
      <w:start w:val="0"/>
      <w:numFmt w:val="bullet"/>
      <w:lvlText w:val="•"/>
      <w:lvlJc w:val="left"/>
      <w:pPr>
        <w:ind w:left="2620" w:hanging="230"/>
      </w:pPr>
      <w:rPr>
        <w:rFonts w:hint="default"/>
      </w:rPr>
    </w:lvl>
    <w:lvl w:ilvl="6">
      <w:start w:val="0"/>
      <w:numFmt w:val="bullet"/>
      <w:lvlText w:val="•"/>
      <w:lvlJc w:val="left"/>
      <w:pPr>
        <w:ind w:left="3140" w:hanging="230"/>
      </w:pPr>
      <w:rPr>
        <w:rFonts w:hint="default"/>
      </w:rPr>
    </w:lvl>
    <w:lvl w:ilvl="7">
      <w:start w:val="0"/>
      <w:numFmt w:val="bullet"/>
      <w:lvlText w:val="•"/>
      <w:lvlJc w:val="left"/>
      <w:pPr>
        <w:ind w:left="3660" w:hanging="230"/>
      </w:pPr>
      <w:rPr>
        <w:rFonts w:hint="default"/>
      </w:rPr>
    </w:lvl>
    <w:lvl w:ilvl="8">
      <w:start w:val="0"/>
      <w:numFmt w:val="bullet"/>
      <w:lvlText w:val="•"/>
      <w:lvlJc w:val="left"/>
      <w:pPr>
        <w:ind w:left="4180" w:hanging="23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ind w:left="12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5"/>
      <w:ind w:right="877"/>
      <w:jc w:val="center"/>
      <w:outlineLvl w:val="2"/>
    </w:pPr>
    <w:rPr>
      <w:rFonts w:ascii="Trebuchet MS" w:hAnsi="Trebuchet MS" w:eastAsia="Trebuchet MS" w:cs="Trebuchet MS"/>
      <w:sz w:val="28"/>
      <w:szCs w:val="28"/>
    </w:rPr>
  </w:style>
  <w:style w:styleId="Heading3" w:type="paragraph">
    <w:name w:val="Heading 3"/>
    <w:basedOn w:val="Normal"/>
    <w:uiPriority w:val="1"/>
    <w:qFormat/>
    <w:pPr>
      <w:ind w:left="120"/>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120"/>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6.jpeg"/><Relationship Id="rId14" Type="http://schemas.openxmlformats.org/officeDocument/2006/relationships/hyperlink" Target="mailto:valscakesuk@gmail.com" TargetMode="External"/><Relationship Id="rId15" Type="http://schemas.openxmlformats.org/officeDocument/2006/relationships/hyperlink" Target="mailto:jacquelinetheteacher@hotmail.com" TargetMode="External"/><Relationship Id="rId16" Type="http://schemas.openxmlformats.org/officeDocument/2006/relationships/hyperlink" Target="mailto:(salguoda@hotmail.co.uk" TargetMode="External"/><Relationship Id="rId17" Type="http://schemas.openxmlformats.org/officeDocument/2006/relationships/hyperlink" Target="mailto:WestWrattingOil@gmail.com" TargetMode="External"/><Relationship Id="rId18" Type="http://schemas.openxmlformats.org/officeDocument/2006/relationships/hyperlink" Target="mailto:napierfz@aol.com" TargetMode="External"/><Relationship Id="rId19" Type="http://schemas.openxmlformats.org/officeDocument/2006/relationships/hyperlink" Target="mailto:wwvhbookings@gmail.com" TargetMode="External"/><Relationship Id="rId20" Type="http://schemas.openxmlformats.org/officeDocument/2006/relationships/hyperlink" Target="http://www.westwratting.org.uk/village-hall/" TargetMode="External"/><Relationship Id="rId21" Type="http://schemas.openxmlformats.org/officeDocument/2006/relationships/image" Target="media/image7.jpeg"/><Relationship Id="rId22" Type="http://schemas.openxmlformats.org/officeDocument/2006/relationships/hyperlink" Target="mailto:newtonjed@gmail.com" TargetMode="External"/><Relationship Id="rId23" Type="http://schemas.openxmlformats.org/officeDocument/2006/relationships/hyperlink" Target="mailto:alimcgee123@yahoo.com" TargetMode="External"/><Relationship Id="rId24" Type="http://schemas.openxmlformats.org/officeDocument/2006/relationships/image" Target="media/image8.png"/><Relationship Id="rId25" Type="http://schemas.openxmlformats.org/officeDocument/2006/relationships/hyperlink" Target="mailto:wheatstone.carpentryltd@gmail.com" TargetMode="External"/><Relationship Id="rId26" Type="http://schemas.openxmlformats.org/officeDocument/2006/relationships/hyperlink" Target="mailto:rdjaggardandson@btinternet.com" TargetMode="Externa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yperlink" Target="mailto:Supcik@talktalk.net" TargetMode="External"/><Relationship Id="rId30" Type="http://schemas.openxmlformats.org/officeDocument/2006/relationships/hyperlink" Target="mailto:reedflooring@gmail.com" TargetMode="External"/><Relationship Id="rId31" Type="http://schemas.openxmlformats.org/officeDocument/2006/relationships/hyperlink" Target="http://www.reedflooring.co.uk/" TargetMode="External"/><Relationship Id="rId32" Type="http://schemas.openxmlformats.org/officeDocument/2006/relationships/image" Target="media/image10.jpeg"/><Relationship Id="rId33" Type="http://schemas.openxmlformats.org/officeDocument/2006/relationships/hyperlink" Target="http://www.tpaccounts.co.uk/" TargetMode="External"/><Relationship Id="rId34" Type="http://schemas.openxmlformats.org/officeDocument/2006/relationships/image" Target="media/image11.jpeg"/><Relationship Id="rId35" Type="http://schemas.openxmlformats.org/officeDocument/2006/relationships/hyperlink" Target="mailto:ALEX.COLMAN@BTINTERNET.COM" TargetMode="External"/><Relationship Id="rId36" Type="http://schemas.openxmlformats.org/officeDocument/2006/relationships/hyperlink" Target="http://www.westwratting.org.uk/" TargetMode="External"/><Relationship Id="rId37" Type="http://schemas.openxmlformats.org/officeDocument/2006/relationships/header" Target="header4.xml"/><Relationship Id="rId38" Type="http://schemas.openxmlformats.org/officeDocument/2006/relationships/footer" Target="footer4.xml"/><Relationship Id="rId39" Type="http://schemas.openxmlformats.org/officeDocument/2006/relationships/image" Target="media/image12.jpeg"/><Relationship Id="rId40" Type="http://schemas.openxmlformats.org/officeDocument/2006/relationships/hyperlink" Target="https://scambs-framwork.egovhub.net/ENVIROCRIMEREPORTINGFORM/launch" TargetMode="External"/><Relationship Id="rId41" Type="http://schemas.openxmlformats.org/officeDocument/2006/relationships/image" Target="media/image13.jpeg"/><Relationship Id="rId42" Type="http://schemas.openxmlformats.org/officeDocument/2006/relationships/image" Target="media/image14.jpe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hyperlink" Target="mailto:rhiannonwaygood@yahoo.co.uk" TargetMode="External"/><Relationship Id="rId48" Type="http://schemas.openxmlformats.org/officeDocument/2006/relationships/image" Target="media/image19.png"/><Relationship Id="rId49" Type="http://schemas.openxmlformats.org/officeDocument/2006/relationships/header" Target="header5.xml"/><Relationship Id="rId50" Type="http://schemas.openxmlformats.org/officeDocument/2006/relationships/footer" Target="footer5.xml"/><Relationship Id="rId51" Type="http://schemas.openxmlformats.org/officeDocument/2006/relationships/hyperlink" Target="mailto:cambsmarti@gmail.com" TargetMode="External"/><Relationship Id="rId52" Type="http://schemas.openxmlformats.org/officeDocument/2006/relationships/image" Target="media/image21.jpeg"/><Relationship Id="rId53" Type="http://schemas.openxmlformats.org/officeDocument/2006/relationships/image" Target="media/image22.jpeg"/><Relationship Id="rId54" Type="http://schemas.openxmlformats.org/officeDocument/2006/relationships/image" Target="media/image23.jpeg"/><Relationship Id="rId55" Type="http://schemas.openxmlformats.org/officeDocument/2006/relationships/image" Target="media/image24.jpeg"/><Relationship Id="rId56" Type="http://schemas.openxmlformats.org/officeDocument/2006/relationships/image" Target="media/image25.jpeg"/><Relationship Id="rId57" Type="http://schemas.openxmlformats.org/officeDocument/2006/relationships/image" Target="media/image26.jpeg"/><Relationship Id="rId58" Type="http://schemas.openxmlformats.org/officeDocument/2006/relationships/hyperlink" Target="mailto:sjwcleaning@hotmail.co.uk" TargetMode="External"/><Relationship Id="rId59" Type="http://schemas.openxmlformats.org/officeDocument/2006/relationships/hyperlink" Target="http://www.sjwcleaning.co.uk/" TargetMode="External"/><Relationship Id="rId60" Type="http://schemas.openxmlformats.org/officeDocument/2006/relationships/hyperlink" Target="http://www.hackettgriffey.com/" TargetMode="External"/><Relationship Id="rId61" Type="http://schemas.openxmlformats.org/officeDocument/2006/relationships/header" Target="header6.xml"/><Relationship Id="rId62" Type="http://schemas.openxmlformats.org/officeDocument/2006/relationships/footer" Target="footer6.xml"/><Relationship Id="rId63" Type="http://schemas.openxmlformats.org/officeDocument/2006/relationships/hyperlink" Target="mailto:john@easterncountiesoilservices.co.uk" TargetMode="External"/><Relationship Id="rId64" Type="http://schemas.openxmlformats.org/officeDocument/2006/relationships/image" Target="media/image27.jpeg"/><Relationship Id="rId65" Type="http://schemas.openxmlformats.org/officeDocument/2006/relationships/image" Target="media/image28.png"/><Relationship Id="rId66" Type="http://schemas.openxmlformats.org/officeDocument/2006/relationships/hyperlink" Target="http://www.Rothwells.biz/" TargetMode="External"/><Relationship Id="rId67" Type="http://schemas.openxmlformats.org/officeDocument/2006/relationships/hyperlink" Target="http://www.chestnuttreepub.co.uk/" TargetMode="External"/><Relationship Id="rId68" Type="http://schemas.openxmlformats.org/officeDocument/2006/relationships/image" Target="media/image29.png"/><Relationship Id="rId69" Type="http://schemas.openxmlformats.org/officeDocument/2006/relationships/image" Target="media/image30.jpeg"/><Relationship Id="rId70" Type="http://schemas.openxmlformats.org/officeDocument/2006/relationships/image" Target="media/image31.jpeg"/><Relationship Id="rId71" Type="http://schemas.openxmlformats.org/officeDocument/2006/relationships/hyperlink" Target="http://www.cambridgelivetrust.co.uk/tickets" TargetMode="External"/><Relationship Id="rId72" Type="http://schemas.openxmlformats.org/officeDocument/2006/relationships/hyperlink" Target="mailto:david@gogmagogmowers.co.uk" TargetMode="External"/><Relationship Id="rId73" Type="http://schemas.openxmlformats.org/officeDocument/2006/relationships/hyperlink" Target="http://www.gogmagogmowers.co.uk/" TargetMode="External"/><Relationship Id="rId74" Type="http://schemas.openxmlformats.org/officeDocument/2006/relationships/image" Target="media/image32.jpeg"/><Relationship Id="rId75" Type="http://schemas.openxmlformats.org/officeDocument/2006/relationships/image" Target="media/image33.jpeg"/><Relationship Id="rId76" Type="http://schemas.openxmlformats.org/officeDocument/2006/relationships/image" Target="media/image34.jpeg"/><Relationship Id="rId77" Type="http://schemas.openxmlformats.org/officeDocument/2006/relationships/image" Target="media/image35.jpeg"/><Relationship Id="rId78" Type="http://schemas.openxmlformats.org/officeDocument/2006/relationships/image" Target="media/image36.png"/><Relationship Id="rId79" Type="http://schemas.openxmlformats.org/officeDocument/2006/relationships/image" Target="media/image37.png"/><Relationship Id="rId80" Type="http://schemas.openxmlformats.org/officeDocument/2006/relationships/image" Target="media/image38.jpeg"/><Relationship Id="rId81" Type="http://schemas.openxmlformats.org/officeDocument/2006/relationships/image" Target="media/image39.jpeg"/><Relationship Id="rId82" Type="http://schemas.openxmlformats.org/officeDocument/2006/relationships/hyperlink" Target="http://www.thereadingroom.org.uk/" TargetMode="External"/><Relationship Id="rId83" Type="http://schemas.openxmlformats.org/officeDocument/2006/relationships/image" Target="media/image40.jpeg"/><Relationship Id="rId84" Type="http://schemas.openxmlformats.org/officeDocument/2006/relationships/image" Target="media/image41.jpeg"/><Relationship Id="rId85" Type="http://schemas.openxmlformats.org/officeDocument/2006/relationships/hyperlink" Target="mailto:info@cambridgecatclinic.co.uk" TargetMode="External"/><Relationship Id="rId86" Type="http://schemas.openxmlformats.org/officeDocument/2006/relationships/image" Target="media/image42.jpeg"/><Relationship Id="rId87" Type="http://schemas.openxmlformats.org/officeDocument/2006/relationships/hyperlink" Target="mailto:paulnicholson418@gmail.com" TargetMode="External"/><Relationship Id="rId88" Type="http://schemas.openxmlformats.org/officeDocument/2006/relationships/image" Target="media/image43.jpeg"/><Relationship Id="rId89" Type="http://schemas.openxmlformats.org/officeDocument/2006/relationships/image" Target="media/image44.jpeg"/><Relationship Id="rId90" Type="http://schemas.openxmlformats.org/officeDocument/2006/relationships/image" Target="media/image45.jpeg"/><Relationship Id="rId91" Type="http://schemas.openxmlformats.org/officeDocument/2006/relationships/hyperlink" Target="http://www.ellesmerecentre.org.uk/" TargetMode="External"/><Relationship Id="rId92" Type="http://schemas.openxmlformats.org/officeDocument/2006/relationships/header" Target="header7.xml"/><Relationship Id="rId93" Type="http://schemas.openxmlformats.org/officeDocument/2006/relationships/footer" Target="footer7.xml"/><Relationship Id="rId94" Type="http://schemas.openxmlformats.org/officeDocument/2006/relationships/image" Target="media/image46.png"/><Relationship Id="rId95" Type="http://schemas.openxmlformats.org/officeDocument/2006/relationships/hyperlink" Target="http://www.fieldcompost.co.uk/" TargetMode="External"/><Relationship Id="rId96" Type="http://schemas.openxmlformats.org/officeDocument/2006/relationships/hyperlink" Target="mailto:sales@fieldcompost.co.uk" TargetMode="External"/><Relationship Id="rId97" Type="http://schemas.openxmlformats.org/officeDocument/2006/relationships/hyperlink" Target="mailto:info@homeanimalcare.co.uk" TargetMode="External"/><Relationship Id="rId98" Type="http://schemas.openxmlformats.org/officeDocument/2006/relationships/hyperlink" Target="mailto:catherineneale9@icloud.com" TargetMode="External"/><Relationship Id="rId99" Type="http://schemas.openxmlformats.org/officeDocument/2006/relationships/image" Target="media/image47.jpeg"/><Relationship Id="rId100" Type="http://schemas.openxmlformats.org/officeDocument/2006/relationships/image" Target="media/image48.jpeg"/><Relationship Id="rId101" Type="http://schemas.openxmlformats.org/officeDocument/2006/relationships/image" Target="media/image49.jpeg"/><Relationship Id="rId102" Type="http://schemas.openxmlformats.org/officeDocument/2006/relationships/image" Target="media/image50.jpeg"/><Relationship Id="rId103" Type="http://schemas.openxmlformats.org/officeDocument/2006/relationships/image" Target="media/image51.jpeg"/><Relationship Id="rId104" Type="http://schemas.openxmlformats.org/officeDocument/2006/relationships/image" Target="media/image52.jpeg"/><Relationship Id="rId105" Type="http://schemas.openxmlformats.org/officeDocument/2006/relationships/hyperlink" Target="mailto:(training.2523@aircadets.org" TargetMode="External"/><Relationship Id="rId106" Type="http://schemas.openxmlformats.org/officeDocument/2006/relationships/hyperlink" Target="mailto:editor@challengemag.co.uk" TargetMode="External"/><Relationship Id="rId107" Type="http://schemas.openxmlformats.org/officeDocument/2006/relationships/hyperlink" Target="mailto:mccoll.iain@gmail.com" TargetMode="External"/><Relationship Id="rId108" Type="http://schemas.openxmlformats.org/officeDocument/2006/relationships/hyperlink" Target="mailto:revkathy@hotmail.co.uk" TargetMode="External"/><Relationship Id="rId109" Type="http://schemas.openxmlformats.org/officeDocument/2006/relationships/hyperlink" Target="mailto:jkeith1412@gmail.com" TargetMode="External"/><Relationship Id="rId110" Type="http://schemas.openxmlformats.org/officeDocument/2006/relationships/hyperlink" Target="mailto:steven@juicyfruitsuk.com" TargetMode="External"/><Relationship Id="rId111" Type="http://schemas.openxmlformats.org/officeDocument/2006/relationships/hyperlink" Target="mailto:alistair.collen@hotmail.co.uk" TargetMode="External"/><Relationship Id="rId112" Type="http://schemas.openxmlformats.org/officeDocument/2006/relationships/hyperlink" Target="mailto:leonardavmead@hotmail.com" TargetMode="External"/><Relationship Id="rId113" Type="http://schemas.openxmlformats.org/officeDocument/2006/relationships/hyperlink" Target="mailto:keithdday@btinternet.com" TargetMode="External"/><Relationship Id="rId114" Type="http://schemas.openxmlformats.org/officeDocument/2006/relationships/hyperlink" Target="mailto:jeaninekennedygv@gmail.com" TargetMode="External"/><Relationship Id="rId115" Type="http://schemas.openxmlformats.org/officeDocument/2006/relationships/hyperlink" Target="mailto:jess@agrarian.biz" TargetMode="External"/><Relationship Id="rId116" Type="http://schemas.openxmlformats.org/officeDocument/2006/relationships/hyperlink" Target="mailto:j.richards597@btinternet.com" TargetMode="External"/><Relationship Id="rId117" Type="http://schemas.openxmlformats.org/officeDocument/2006/relationships/hyperlink" Target="mailto:7churches.seven@gmail.com" TargetMode="External"/><Relationship Id="rId118" Type="http://schemas.openxmlformats.org/officeDocument/2006/relationships/hyperlink" Target="mailto:7churches.parishnurse@gmail.com" TargetMode="External"/><Relationship Id="rId119" Type="http://schemas.openxmlformats.org/officeDocument/2006/relationships/image" Target="media/image53.png"/><Relationship Id="rId120"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2020-04-29T15:22:02Z</dcterms:created>
  <dcterms:modified xsi:type="dcterms:W3CDTF">2020-04-29T15:22:02Z</dcterms:modified>
</cp:coreProperties>
</file>